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7BC3" w:rsidRPr="002F4D35" w:rsidRDefault="00697BC3" w:rsidP="00697BC3">
      <w:pPr>
        <w:tabs>
          <w:tab w:val="left" w:pos="1701"/>
        </w:tabs>
        <w:rPr>
          <w:szCs w:val="20"/>
          <w:lang w:val="sl-SI" w:eastAsia="sl-SI"/>
        </w:rPr>
      </w:pPr>
      <w:r w:rsidRPr="002F4D35">
        <w:rPr>
          <w:noProof/>
          <w:szCs w:val="20"/>
          <w:lang w:val="sl-SI" w:eastAsia="sl-SI"/>
        </w:rPr>
        <mc:AlternateContent>
          <mc:Choice Requires="wps">
            <w:drawing>
              <wp:anchor distT="360045" distB="540385" distL="0" distR="0" simplePos="0" relativeHeight="251659264" behindDoc="0" locked="0" layoutInCell="1" allowOverlap="0" wp14:anchorId="0D9CE786" wp14:editId="576ABB06">
                <wp:simplePos x="0" y="0"/>
                <wp:positionH relativeFrom="page">
                  <wp:posOffset>1080135</wp:posOffset>
                </wp:positionH>
                <wp:positionV relativeFrom="page">
                  <wp:posOffset>2160270</wp:posOffset>
                </wp:positionV>
                <wp:extent cx="2520315" cy="1264285"/>
                <wp:effectExtent l="3810" t="0" r="0" b="4445"/>
                <wp:wrapTopAndBottom/>
                <wp:docPr id="3" name="Polje z besedilom 3" descr="Prostor za vnos naslovnika&#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315" cy="1264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7BC3" w:rsidRDefault="00697BC3" w:rsidP="00697BC3">
                            <w:pPr>
                              <w:rPr>
                                <w:lang w:val="sl-SI"/>
                              </w:rPr>
                            </w:pPr>
                          </w:p>
                          <w:p w:rsidR="00697BC3" w:rsidRDefault="00697BC3" w:rsidP="00697BC3">
                            <w:pPr>
                              <w:rPr>
                                <w:lang w:val="sl-SI"/>
                              </w:rPr>
                            </w:pPr>
                            <w:r>
                              <w:rPr>
                                <w:lang w:val="sl-SI"/>
                              </w:rPr>
                              <w:t xml:space="preserve">Zveza klubov upokojenih delavcev MNZ Slovenije </w:t>
                            </w:r>
                          </w:p>
                          <w:p w:rsidR="00697BC3" w:rsidRDefault="00614E47" w:rsidP="00697BC3">
                            <w:pPr>
                              <w:rPr>
                                <w:lang w:val="sl-SI"/>
                              </w:rPr>
                            </w:pPr>
                            <w:hyperlink r:id="rId7" w:history="1">
                              <w:r w:rsidR="00697BC3" w:rsidRPr="001B51BA">
                                <w:rPr>
                                  <w:rStyle w:val="Hiperpovezava"/>
                                  <w:lang w:val="sl-SI"/>
                                </w:rPr>
                                <w:t>zveza.kudmnzs@siol.net</w:t>
                              </w:r>
                            </w:hyperlink>
                          </w:p>
                          <w:p w:rsidR="00697BC3" w:rsidRPr="00A22850" w:rsidRDefault="00697BC3" w:rsidP="00697BC3">
                            <w:pPr>
                              <w:rPr>
                                <w:lang w:val="sl-S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9CE786" id="_x0000_t202" coordsize="21600,21600" o:spt="202" path="m,l,21600r21600,l21600,xe">
                <v:stroke joinstyle="miter"/>
                <v:path gradientshapeok="t" o:connecttype="rect"/>
              </v:shapetype>
              <v:shape id="Polje z besedilom 3" o:spid="_x0000_s1026" type="#_x0000_t202" alt="Prostor za vnos naslovnika&#10;" style="position:absolute;margin-left:85.05pt;margin-top:170.1pt;width:198.45pt;height:99.55pt;z-index:251659264;visibility:visible;mso-wrap-style:square;mso-width-percent:0;mso-height-percent:0;mso-wrap-distance-left:0;mso-wrap-distance-top:28.35pt;mso-wrap-distance-right:0;mso-wrap-distance-bottom:42.55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" o:allowoverlap="f" filled="f" stroked="f">
                <v:textbox inset="0,0,0,0">
                  <w:txbxContent>
                    <w:p w:rsidR="00697BC3" w:rsidRDefault="00697BC3" w:rsidP="00697BC3">
                      <w:pPr>
                        <w:rPr>
                          <w:lang w:val="sl-SI"/>
                        </w:rPr>
                      </w:pPr>
                      <w:bookmarkStart w:id="1" w:name="_GoBack"/>
                      <w:bookmarkEnd w:id="1"/>
                    </w:p>
                    <w:p w:rsidR="00697BC3" w:rsidRDefault="00697BC3" w:rsidP="00697BC3">
                      <w:pPr>
                        <w:rPr>
                          <w:lang w:val="sl-SI"/>
                        </w:rPr>
                      </w:pPr>
                      <w:r>
                        <w:rPr>
                          <w:lang w:val="sl-SI"/>
                        </w:rPr>
                        <w:t xml:space="preserve">Zveza klubov upokojenih delavcev MNZ Slovenije </w:t>
                      </w:r>
                    </w:p>
                    <w:p w:rsidR="00697BC3" w:rsidRDefault="00DE5AB0" w:rsidP="00697BC3">
                      <w:pPr>
                        <w:rPr>
                          <w:lang w:val="sl-SI"/>
                        </w:rPr>
                      </w:pPr>
                      <w:hyperlink r:id="rId8" w:history="1">
                        <w:r w:rsidR="00697BC3" w:rsidRPr="001B51BA">
                          <w:rPr>
                            <w:rStyle w:val="Hiperpovezava"/>
                            <w:lang w:val="sl-SI"/>
                          </w:rPr>
                          <w:t>zveza.kudmnzs@siol.net</w:t>
                        </w:r>
                      </w:hyperlink>
                    </w:p>
                    <w:p w:rsidR="00697BC3" w:rsidRPr="00A22850" w:rsidRDefault="00697BC3" w:rsidP="00697BC3">
                      <w:pPr>
                        <w:rPr>
                          <w:lang w:val="sl-SI"/>
                        </w:rPr>
                      </w:pPr>
                    </w:p>
                  </w:txbxContent>
                </v:textbox>
                <w10:wrap type="topAndBottom" anchorx="page" anchory="page"/>
              </v:shape>
            </w:pict>
          </mc:Fallback>
        </mc:AlternateContent>
      </w:r>
      <w:r w:rsidRPr="002F4D35">
        <w:rPr>
          <w:szCs w:val="20"/>
          <w:lang w:val="sl-SI" w:eastAsia="sl-SI"/>
        </w:rPr>
        <w:t xml:space="preserve">Številka:        </w:t>
      </w:r>
      <w:r>
        <w:rPr>
          <w:szCs w:val="20"/>
          <w:lang w:val="sl-SI" w:eastAsia="sl-SI"/>
        </w:rPr>
        <w:t>322-3/2023/</w:t>
      </w:r>
      <w:r w:rsidR="008E47F1">
        <w:rPr>
          <w:szCs w:val="20"/>
          <w:lang w:val="sl-SI" w:eastAsia="sl-SI"/>
        </w:rPr>
        <w:t>8</w:t>
      </w:r>
      <w:bookmarkStart w:id="0" w:name="_GoBack"/>
      <w:bookmarkEnd w:id="0"/>
      <w:r w:rsidR="00FE188F">
        <w:rPr>
          <w:szCs w:val="20"/>
          <w:lang w:val="sl-SI" w:eastAsia="sl-SI"/>
        </w:rPr>
        <w:t xml:space="preserve"> </w:t>
      </w:r>
      <w:r w:rsidRPr="002F4D35">
        <w:rPr>
          <w:szCs w:val="20"/>
          <w:lang w:val="sl-SI" w:eastAsia="sl-SI"/>
        </w:rPr>
        <w:t xml:space="preserve"> (1651</w:t>
      </w:r>
      <w:r>
        <w:rPr>
          <w:szCs w:val="20"/>
          <w:lang w:val="sl-SI" w:eastAsia="sl-SI"/>
        </w:rPr>
        <w:t>-01</w:t>
      </w:r>
      <w:r w:rsidRPr="002F4D35">
        <w:rPr>
          <w:szCs w:val="20"/>
          <w:lang w:val="sl-SI" w:eastAsia="sl-SI"/>
        </w:rPr>
        <w:t>)</w:t>
      </w:r>
    </w:p>
    <w:p w:rsidR="00697BC3" w:rsidRPr="002F4D35" w:rsidRDefault="00697BC3" w:rsidP="00697BC3">
      <w:pPr>
        <w:jc w:val="both"/>
        <w:rPr>
          <w:lang w:val="sl-SI"/>
        </w:rPr>
      </w:pPr>
      <w:r w:rsidRPr="002F4D35">
        <w:rPr>
          <w:lang w:val="sl-SI"/>
        </w:rPr>
        <w:t xml:space="preserve">Datum: </w:t>
      </w:r>
      <w:r w:rsidRPr="002F4D35">
        <w:rPr>
          <w:lang w:val="sl-SI"/>
        </w:rPr>
        <w:tab/>
        <w:t xml:space="preserve">         </w:t>
      </w:r>
      <w:r w:rsidR="005D5382">
        <w:rPr>
          <w:lang w:val="sl-SI"/>
        </w:rPr>
        <w:t>15</w:t>
      </w:r>
      <w:r w:rsidR="002623DB">
        <w:rPr>
          <w:lang w:val="sl-SI"/>
        </w:rPr>
        <w:t>. 5</w:t>
      </w:r>
      <w:r>
        <w:rPr>
          <w:lang w:val="sl-SI"/>
        </w:rPr>
        <w:t>. 2023</w:t>
      </w:r>
    </w:p>
    <w:p w:rsidR="00697BC3" w:rsidRPr="00017A96" w:rsidRDefault="00697BC3" w:rsidP="00697BC3"/>
    <w:p w:rsidR="00697BC3" w:rsidRPr="00017A96" w:rsidRDefault="00697BC3" w:rsidP="00697BC3">
      <w:pPr>
        <w:tabs>
          <w:tab w:val="left" w:pos="1100"/>
        </w:tabs>
        <w:ind w:left="1200" w:hanging="1300"/>
        <w:rPr>
          <w:b/>
          <w:lang w:val="sl-SI"/>
        </w:rPr>
      </w:pPr>
    </w:p>
    <w:p w:rsidR="00697BC3" w:rsidRPr="002623DB" w:rsidRDefault="00697BC3" w:rsidP="00697BC3">
      <w:pPr>
        <w:tabs>
          <w:tab w:val="left" w:pos="1100"/>
        </w:tabs>
        <w:ind w:left="1200" w:hanging="1300"/>
        <w:jc w:val="both"/>
        <w:rPr>
          <w:b/>
          <w:szCs w:val="20"/>
          <w:lang w:val="sl-SI"/>
        </w:rPr>
      </w:pPr>
      <w:r w:rsidRPr="00017A96">
        <w:rPr>
          <w:b/>
          <w:lang w:val="sl-SI"/>
        </w:rPr>
        <w:t>Zadeva</w:t>
      </w:r>
      <w:r w:rsidRPr="00017A96">
        <w:rPr>
          <w:b/>
          <w:szCs w:val="20"/>
          <w:lang w:val="sl-SI"/>
        </w:rPr>
        <w:t xml:space="preserve">:         Obvestilo o prostih nastanitvenih zmogljivosti za oddih in rekreacijo  (namen letovanja) v objektih MNZ, Policije v času </w:t>
      </w:r>
      <w:r w:rsidR="002623DB" w:rsidRPr="002623DB">
        <w:rPr>
          <w:b/>
          <w:szCs w:val="20"/>
          <w:lang w:val="sl-SI"/>
        </w:rPr>
        <w:t>poletne sezone 2023 in izven sezone v mesecu septembru 2023</w:t>
      </w:r>
    </w:p>
    <w:p w:rsidR="00697BC3" w:rsidRPr="00017A96" w:rsidRDefault="00697BC3" w:rsidP="00697BC3">
      <w:pPr>
        <w:spacing w:line="240" w:lineRule="auto"/>
        <w:jc w:val="both"/>
        <w:rPr>
          <w:rFonts w:cs="Arial"/>
          <w:szCs w:val="20"/>
          <w:lang w:val="sl-SI"/>
        </w:rPr>
      </w:pPr>
    </w:p>
    <w:p w:rsidR="00697BC3" w:rsidRPr="00017A96" w:rsidRDefault="00697BC3" w:rsidP="00697BC3">
      <w:pPr>
        <w:jc w:val="both"/>
        <w:rPr>
          <w:lang w:val="sl-SI"/>
        </w:rPr>
      </w:pPr>
      <w:r w:rsidRPr="00017A96">
        <w:rPr>
          <w:lang w:val="sl-SI"/>
        </w:rPr>
        <w:t>Skladno z 19. členom Pravilnika o počitniški dejavnosti Ministrstva za notranje zadeve (št. 007-110/2010/10 z dne 7. 4. 2010 in št. 007-78/2017/14 z dne 8. 5. 2017), vas obveščamo, da ima Ministrstvo za notranje zadeve po zaključenem razpisu še na voljo proste termine za koriščenje nastanitvenih zmogljivosti Ministrstva za notranje zadeve, Policije (v nadaljevanju MNZ, Policija), ki jih lahko koristijo upoko</w:t>
      </w:r>
      <w:r>
        <w:rPr>
          <w:lang w:val="sl-SI"/>
        </w:rPr>
        <w:t>jenci MNZ</w:t>
      </w:r>
      <w:r w:rsidRPr="00017A96">
        <w:rPr>
          <w:lang w:val="sl-SI"/>
        </w:rPr>
        <w:t>. Prosti termini so na naslednjih lokacijah in v naslednjih terminih:</w:t>
      </w:r>
    </w:p>
    <w:p w:rsidR="00697BC3" w:rsidRPr="00017A96" w:rsidRDefault="00697BC3" w:rsidP="00697BC3">
      <w:pPr>
        <w:jc w:val="both"/>
        <w:rPr>
          <w:lang w:val="sl-SI"/>
        </w:rPr>
      </w:pPr>
    </w:p>
    <w:tbl>
      <w:tblPr>
        <w:tblStyle w:val="Tabelamrea"/>
        <w:tblW w:w="0" w:type="auto"/>
        <w:tblLook w:val="01E0" w:firstRow="1" w:lastRow="1" w:firstColumn="1" w:lastColumn="1" w:noHBand="0" w:noVBand="0"/>
        <w:tblCaption w:val="Lokacije "/>
        <w:tblDescription w:val="Lokacije"/>
      </w:tblPr>
      <w:tblGrid>
        <w:gridCol w:w="4319"/>
        <w:gridCol w:w="2989"/>
      </w:tblGrid>
      <w:tr w:rsidR="00697BC3" w:rsidRPr="00017A96" w:rsidTr="00066259">
        <w:trPr>
          <w:tblHeader/>
        </w:trPr>
        <w:tc>
          <w:tcPr>
            <w:tcW w:w="4319" w:type="dxa"/>
          </w:tcPr>
          <w:p w:rsidR="00697BC3" w:rsidRPr="00017A96" w:rsidRDefault="00697BC3" w:rsidP="00066259">
            <w:pPr>
              <w:jc w:val="both"/>
              <w:rPr>
                <w:b/>
                <w:lang w:val="sl-SI"/>
              </w:rPr>
            </w:pPr>
            <w:r w:rsidRPr="00017A96">
              <w:rPr>
                <w:b/>
                <w:lang w:val="sl-SI"/>
              </w:rPr>
              <w:t>Lokacije</w:t>
            </w:r>
          </w:p>
        </w:tc>
        <w:tc>
          <w:tcPr>
            <w:tcW w:w="2989" w:type="dxa"/>
          </w:tcPr>
          <w:p w:rsidR="00697BC3" w:rsidRPr="00017A96" w:rsidRDefault="00697BC3" w:rsidP="00066259">
            <w:pPr>
              <w:jc w:val="both"/>
              <w:rPr>
                <w:b/>
                <w:lang w:val="sl-SI"/>
              </w:rPr>
            </w:pPr>
            <w:r w:rsidRPr="00017A96">
              <w:rPr>
                <w:b/>
                <w:lang w:val="sl-SI"/>
              </w:rPr>
              <w:t>Obdobje</w:t>
            </w:r>
          </w:p>
          <w:p w:rsidR="00697BC3" w:rsidRPr="00017A96" w:rsidRDefault="00697BC3" w:rsidP="00066259">
            <w:pPr>
              <w:jc w:val="both"/>
              <w:rPr>
                <w:b/>
                <w:lang w:val="sl-SI"/>
              </w:rPr>
            </w:pPr>
          </w:p>
        </w:tc>
      </w:tr>
      <w:tr w:rsidR="00697BC3" w:rsidRPr="00017A96" w:rsidTr="00066259">
        <w:trPr>
          <w:trHeight w:val="326"/>
        </w:trPr>
        <w:tc>
          <w:tcPr>
            <w:tcW w:w="4319" w:type="dxa"/>
          </w:tcPr>
          <w:p w:rsidR="00697BC3" w:rsidRPr="00017A96" w:rsidRDefault="00697BC3" w:rsidP="00066259">
            <w:pPr>
              <w:spacing w:line="240" w:lineRule="auto"/>
              <w:jc w:val="both"/>
              <w:rPr>
                <w:lang w:val="sl-SI"/>
              </w:rPr>
            </w:pPr>
            <w:r w:rsidRPr="00017A96">
              <w:rPr>
                <w:b/>
                <w:lang w:val="sl-SI"/>
              </w:rPr>
              <w:t>Bohinj,</w:t>
            </w:r>
            <w:r w:rsidRPr="00017A96">
              <w:rPr>
                <w:lang w:val="sl-SI"/>
              </w:rPr>
              <w:t xml:space="preserve"> Ribčev laz</w:t>
            </w:r>
            <w:r w:rsidR="00AD361E">
              <w:rPr>
                <w:lang w:val="sl-SI"/>
              </w:rPr>
              <w:t xml:space="preserve"> 59, počitniški dom »Na </w:t>
            </w:r>
            <w:proofErr w:type="spellStart"/>
            <w:r w:rsidR="00AD361E">
              <w:rPr>
                <w:lang w:val="sl-SI"/>
              </w:rPr>
              <w:t>Skalci</w:t>
            </w:r>
            <w:proofErr w:type="spellEnd"/>
            <w:r w:rsidR="00AD361E">
              <w:rPr>
                <w:lang w:val="sl-SI"/>
              </w:rPr>
              <w:t xml:space="preserve">« </w:t>
            </w:r>
            <w:r w:rsidRPr="00017A96">
              <w:rPr>
                <w:lang w:val="sl-SI"/>
              </w:rPr>
              <w:t xml:space="preserve">(dvoposteljne, triposteljne in </w:t>
            </w:r>
            <w:proofErr w:type="spellStart"/>
            <w:r w:rsidRPr="00017A96">
              <w:rPr>
                <w:lang w:val="sl-SI"/>
              </w:rPr>
              <w:t>štiriposteljne</w:t>
            </w:r>
            <w:proofErr w:type="spellEnd"/>
            <w:r w:rsidRPr="00017A96">
              <w:rPr>
                <w:lang w:val="sl-SI"/>
              </w:rPr>
              <w:t xml:space="preserve"> sobe) </w:t>
            </w:r>
          </w:p>
          <w:p w:rsidR="00697BC3" w:rsidRPr="00017A96" w:rsidRDefault="00697BC3" w:rsidP="00066259">
            <w:pPr>
              <w:spacing w:line="240" w:lineRule="auto"/>
              <w:rPr>
                <w:b/>
                <w:lang w:val="sl-SI"/>
              </w:rPr>
            </w:pPr>
          </w:p>
        </w:tc>
        <w:tc>
          <w:tcPr>
            <w:tcW w:w="2989" w:type="dxa"/>
          </w:tcPr>
          <w:p w:rsidR="00697BC3" w:rsidRDefault="002623DB" w:rsidP="00066259">
            <w:pPr>
              <w:jc w:val="both"/>
              <w:rPr>
                <w:lang w:val="sl-SI"/>
              </w:rPr>
            </w:pPr>
            <w:r>
              <w:rPr>
                <w:lang w:val="sl-SI"/>
              </w:rPr>
              <w:t>20. 06. 2023 – 25. 06</w:t>
            </w:r>
            <w:r w:rsidR="00697BC3">
              <w:rPr>
                <w:lang w:val="sl-SI"/>
              </w:rPr>
              <w:t>. 2023</w:t>
            </w:r>
          </w:p>
          <w:p w:rsidR="002623DB" w:rsidRDefault="002623DB" w:rsidP="00066259">
            <w:pPr>
              <w:jc w:val="both"/>
              <w:rPr>
                <w:lang w:val="sl-SI"/>
              </w:rPr>
            </w:pPr>
            <w:r>
              <w:rPr>
                <w:lang w:val="sl-SI"/>
              </w:rPr>
              <w:t>27. 06. 2023 – 02. 07. 2023</w:t>
            </w:r>
          </w:p>
          <w:p w:rsidR="002623DB" w:rsidRDefault="002623DB" w:rsidP="00066259">
            <w:pPr>
              <w:jc w:val="both"/>
              <w:rPr>
                <w:lang w:val="sl-SI"/>
              </w:rPr>
            </w:pPr>
            <w:r>
              <w:rPr>
                <w:lang w:val="sl-SI"/>
              </w:rPr>
              <w:t>04. 07. 2023 – 09. 07. 2023</w:t>
            </w:r>
          </w:p>
          <w:p w:rsidR="002623DB" w:rsidRDefault="002623DB" w:rsidP="00066259">
            <w:pPr>
              <w:jc w:val="both"/>
              <w:rPr>
                <w:lang w:val="sl-SI"/>
              </w:rPr>
            </w:pPr>
            <w:r>
              <w:rPr>
                <w:lang w:val="sl-SI"/>
              </w:rPr>
              <w:t>11. 07. 2023 – 16. 07. 2023</w:t>
            </w:r>
          </w:p>
          <w:p w:rsidR="002623DB" w:rsidRDefault="002623DB" w:rsidP="00066259">
            <w:pPr>
              <w:jc w:val="both"/>
              <w:rPr>
                <w:lang w:val="sl-SI"/>
              </w:rPr>
            </w:pPr>
            <w:r>
              <w:rPr>
                <w:lang w:val="sl-SI"/>
              </w:rPr>
              <w:t>18. 07. 2023 – 23. 07. 2023</w:t>
            </w:r>
          </w:p>
          <w:p w:rsidR="002623DB" w:rsidRDefault="002623DB" w:rsidP="00066259">
            <w:pPr>
              <w:jc w:val="both"/>
              <w:rPr>
                <w:lang w:val="sl-SI"/>
              </w:rPr>
            </w:pPr>
            <w:r>
              <w:rPr>
                <w:lang w:val="sl-SI"/>
              </w:rPr>
              <w:t>25. 07. 2023 – 30. 07. 2023</w:t>
            </w:r>
          </w:p>
          <w:p w:rsidR="002623DB" w:rsidRDefault="002623DB" w:rsidP="00066259">
            <w:pPr>
              <w:jc w:val="both"/>
              <w:rPr>
                <w:lang w:val="sl-SI"/>
              </w:rPr>
            </w:pPr>
            <w:r>
              <w:rPr>
                <w:lang w:val="sl-SI"/>
              </w:rPr>
              <w:t>01. 08. 2023 – 06. 08. 2023</w:t>
            </w:r>
          </w:p>
          <w:p w:rsidR="002623DB" w:rsidRDefault="002623DB" w:rsidP="00066259">
            <w:pPr>
              <w:jc w:val="both"/>
              <w:rPr>
                <w:lang w:val="sl-SI"/>
              </w:rPr>
            </w:pPr>
            <w:r>
              <w:rPr>
                <w:lang w:val="sl-SI"/>
              </w:rPr>
              <w:t>22. 08. 2023 – 27. 08. 2023</w:t>
            </w:r>
          </w:p>
          <w:p w:rsidR="002623DB" w:rsidRDefault="002623DB" w:rsidP="00066259">
            <w:pPr>
              <w:jc w:val="both"/>
              <w:rPr>
                <w:lang w:val="sl-SI"/>
              </w:rPr>
            </w:pPr>
            <w:r>
              <w:rPr>
                <w:lang w:val="sl-SI"/>
              </w:rPr>
              <w:t>29. 08. 2023 – 03. 09. 2023</w:t>
            </w:r>
          </w:p>
          <w:p w:rsidR="002623DB" w:rsidRDefault="002623DB" w:rsidP="00066259">
            <w:pPr>
              <w:jc w:val="both"/>
              <w:rPr>
                <w:lang w:val="sl-SI"/>
              </w:rPr>
            </w:pPr>
            <w:r>
              <w:rPr>
                <w:lang w:val="sl-SI"/>
              </w:rPr>
              <w:t>05. 09. 2023 – 10. 09. 2023</w:t>
            </w:r>
          </w:p>
          <w:p w:rsidR="002623DB" w:rsidRDefault="002623DB" w:rsidP="00066259">
            <w:pPr>
              <w:jc w:val="both"/>
              <w:rPr>
                <w:lang w:val="sl-SI"/>
              </w:rPr>
            </w:pPr>
            <w:r>
              <w:rPr>
                <w:lang w:val="sl-SI"/>
              </w:rPr>
              <w:t>12. 09. 2023 – 17. 09. 2023</w:t>
            </w:r>
          </w:p>
          <w:p w:rsidR="002623DB" w:rsidRDefault="002623DB" w:rsidP="00066259">
            <w:pPr>
              <w:jc w:val="both"/>
              <w:rPr>
                <w:lang w:val="sl-SI"/>
              </w:rPr>
            </w:pPr>
            <w:r>
              <w:rPr>
                <w:lang w:val="sl-SI"/>
              </w:rPr>
              <w:t>19. 09. 2023 – 24. 09. 2023</w:t>
            </w:r>
          </w:p>
          <w:p w:rsidR="00697BC3" w:rsidRPr="00017A96" w:rsidRDefault="002623DB" w:rsidP="00066259">
            <w:pPr>
              <w:jc w:val="both"/>
              <w:rPr>
                <w:lang w:val="sl-SI"/>
              </w:rPr>
            </w:pPr>
            <w:r>
              <w:rPr>
                <w:lang w:val="sl-SI"/>
              </w:rPr>
              <w:t>26. 09. 2023 – 01. 10. 2023</w:t>
            </w:r>
          </w:p>
        </w:tc>
      </w:tr>
      <w:tr w:rsidR="00697BC3" w:rsidRPr="00017A96" w:rsidTr="00066259">
        <w:tc>
          <w:tcPr>
            <w:tcW w:w="4319" w:type="dxa"/>
          </w:tcPr>
          <w:p w:rsidR="00697BC3" w:rsidRPr="00017A96" w:rsidRDefault="00697BC3" w:rsidP="00066259">
            <w:pPr>
              <w:jc w:val="both"/>
              <w:rPr>
                <w:lang w:val="sl-SI"/>
              </w:rPr>
            </w:pPr>
            <w:r w:rsidRPr="00017A96">
              <w:rPr>
                <w:b/>
                <w:lang w:val="sl-SI"/>
              </w:rPr>
              <w:t>Čatež,</w:t>
            </w:r>
            <w:r w:rsidRPr="00017A96">
              <w:rPr>
                <w:lang w:val="sl-SI"/>
              </w:rPr>
              <w:t xml:space="preserve"> Topliška cesta 35, hišica št. 139</w:t>
            </w:r>
            <w:r>
              <w:rPr>
                <w:lang w:val="sl-SI"/>
              </w:rPr>
              <w:t xml:space="preserve"> (hiška za 4+2 osebe)</w:t>
            </w:r>
          </w:p>
        </w:tc>
        <w:tc>
          <w:tcPr>
            <w:tcW w:w="2989" w:type="dxa"/>
          </w:tcPr>
          <w:p w:rsidR="00697BC3" w:rsidRDefault="002623DB" w:rsidP="00066259">
            <w:pPr>
              <w:jc w:val="both"/>
              <w:rPr>
                <w:lang w:val="sl-SI"/>
              </w:rPr>
            </w:pPr>
            <w:r>
              <w:rPr>
                <w:lang w:val="sl-SI"/>
              </w:rPr>
              <w:t>24. 06. 2023 – 01. 07. 2023</w:t>
            </w:r>
          </w:p>
          <w:p w:rsidR="002623DB" w:rsidRDefault="002623DB" w:rsidP="00066259">
            <w:pPr>
              <w:jc w:val="both"/>
              <w:rPr>
                <w:lang w:val="sl-SI"/>
              </w:rPr>
            </w:pPr>
            <w:r>
              <w:rPr>
                <w:lang w:val="sl-SI"/>
              </w:rPr>
              <w:t>01. 07. 2023 – 08. 07. 2023</w:t>
            </w:r>
          </w:p>
          <w:p w:rsidR="002623DB" w:rsidRDefault="002623DB" w:rsidP="00066259">
            <w:pPr>
              <w:jc w:val="both"/>
              <w:rPr>
                <w:lang w:val="sl-SI"/>
              </w:rPr>
            </w:pPr>
            <w:r>
              <w:rPr>
                <w:lang w:val="sl-SI"/>
              </w:rPr>
              <w:t>08. 07. 2023 – 15. 07. 2023</w:t>
            </w:r>
          </w:p>
          <w:p w:rsidR="002623DB" w:rsidRDefault="002623DB" w:rsidP="00066259">
            <w:pPr>
              <w:jc w:val="both"/>
              <w:rPr>
                <w:lang w:val="sl-SI"/>
              </w:rPr>
            </w:pPr>
            <w:r>
              <w:rPr>
                <w:lang w:val="sl-SI"/>
              </w:rPr>
              <w:t>15. 07. 2023 – 22. 07. 2023</w:t>
            </w:r>
          </w:p>
          <w:p w:rsidR="002623DB" w:rsidRDefault="002623DB" w:rsidP="00066259">
            <w:pPr>
              <w:jc w:val="both"/>
              <w:rPr>
                <w:lang w:val="sl-SI"/>
              </w:rPr>
            </w:pPr>
            <w:r>
              <w:rPr>
                <w:lang w:val="sl-SI"/>
              </w:rPr>
              <w:t>29. 07. 2023 – 05. 08. 2023</w:t>
            </w:r>
          </w:p>
          <w:p w:rsidR="002623DB" w:rsidRDefault="002623DB" w:rsidP="00066259">
            <w:pPr>
              <w:jc w:val="both"/>
              <w:rPr>
                <w:lang w:val="sl-SI"/>
              </w:rPr>
            </w:pPr>
            <w:r>
              <w:rPr>
                <w:lang w:val="sl-SI"/>
              </w:rPr>
              <w:t>05. 08. 2023 – 12. 08. 2023</w:t>
            </w:r>
          </w:p>
          <w:p w:rsidR="002623DB" w:rsidRDefault="002623DB" w:rsidP="00066259">
            <w:pPr>
              <w:jc w:val="both"/>
              <w:rPr>
                <w:lang w:val="sl-SI"/>
              </w:rPr>
            </w:pPr>
            <w:r>
              <w:rPr>
                <w:lang w:val="sl-SI"/>
              </w:rPr>
              <w:lastRenderedPageBreak/>
              <w:t>19. 08. 2023 – 26. 08. 2023</w:t>
            </w:r>
          </w:p>
          <w:p w:rsidR="002623DB" w:rsidRDefault="002623DB" w:rsidP="00066259">
            <w:pPr>
              <w:jc w:val="both"/>
              <w:rPr>
                <w:lang w:val="sl-SI"/>
              </w:rPr>
            </w:pPr>
            <w:r>
              <w:rPr>
                <w:lang w:val="sl-SI"/>
              </w:rPr>
              <w:t>26. 08. 2023 – 02. 09. 2023</w:t>
            </w:r>
          </w:p>
          <w:p w:rsidR="002623DB" w:rsidRDefault="002623DB" w:rsidP="00066259">
            <w:pPr>
              <w:jc w:val="both"/>
              <w:rPr>
                <w:lang w:val="sl-SI"/>
              </w:rPr>
            </w:pPr>
            <w:r>
              <w:rPr>
                <w:lang w:val="sl-SI"/>
              </w:rPr>
              <w:t>02. 09. 2023 – 09. 09. 2023</w:t>
            </w:r>
          </w:p>
          <w:p w:rsidR="002623DB" w:rsidRDefault="002623DB" w:rsidP="00066259">
            <w:pPr>
              <w:jc w:val="both"/>
              <w:rPr>
                <w:lang w:val="sl-SI"/>
              </w:rPr>
            </w:pPr>
            <w:r>
              <w:rPr>
                <w:lang w:val="sl-SI"/>
              </w:rPr>
              <w:t>09. 09. 2023 – 16. 09. 2023</w:t>
            </w:r>
          </w:p>
          <w:p w:rsidR="002623DB" w:rsidRPr="00017A96" w:rsidRDefault="002623DB" w:rsidP="00066259">
            <w:pPr>
              <w:jc w:val="both"/>
              <w:rPr>
                <w:lang w:val="sl-SI"/>
              </w:rPr>
            </w:pPr>
            <w:r>
              <w:rPr>
                <w:lang w:val="sl-SI"/>
              </w:rPr>
              <w:t>23. 09. 2023 – 30. 09. 2023</w:t>
            </w:r>
          </w:p>
        </w:tc>
      </w:tr>
      <w:tr w:rsidR="00697BC3" w:rsidRPr="00017A96" w:rsidTr="00066259">
        <w:tc>
          <w:tcPr>
            <w:tcW w:w="4319" w:type="dxa"/>
          </w:tcPr>
          <w:p w:rsidR="00697BC3" w:rsidRDefault="00697BC3" w:rsidP="00066259">
            <w:pPr>
              <w:jc w:val="both"/>
              <w:rPr>
                <w:lang w:val="sl-SI"/>
              </w:rPr>
            </w:pPr>
            <w:r w:rsidRPr="00017A96">
              <w:rPr>
                <w:b/>
                <w:lang w:val="sl-SI"/>
              </w:rPr>
              <w:lastRenderedPageBreak/>
              <w:t>Log pod Mangartom,</w:t>
            </w:r>
            <w:r w:rsidRPr="00017A96">
              <w:rPr>
                <w:lang w:val="sl-SI"/>
              </w:rPr>
              <w:t xml:space="preserve"> dom (apartma za dve osebi, apartma za štiri osebe)</w:t>
            </w:r>
          </w:p>
          <w:p w:rsidR="00E35E0E" w:rsidRDefault="00E35E0E" w:rsidP="00066259">
            <w:pPr>
              <w:jc w:val="both"/>
              <w:rPr>
                <w:lang w:val="sl-SI"/>
              </w:rPr>
            </w:pPr>
          </w:p>
          <w:p w:rsidR="00E35E0E" w:rsidRDefault="00E35E0E" w:rsidP="00066259">
            <w:pPr>
              <w:jc w:val="both"/>
              <w:rPr>
                <w:lang w:val="sl-SI"/>
              </w:rPr>
            </w:pPr>
          </w:p>
          <w:p w:rsidR="00E35E0E" w:rsidRPr="00017A96" w:rsidRDefault="00E35E0E" w:rsidP="00066259">
            <w:pPr>
              <w:jc w:val="both"/>
              <w:rPr>
                <w:lang w:val="sl-SI"/>
              </w:rPr>
            </w:pPr>
          </w:p>
        </w:tc>
        <w:tc>
          <w:tcPr>
            <w:tcW w:w="2989" w:type="dxa"/>
          </w:tcPr>
          <w:p w:rsidR="002623DB" w:rsidRDefault="002623DB" w:rsidP="002623DB">
            <w:pPr>
              <w:jc w:val="both"/>
              <w:rPr>
                <w:lang w:val="sl-SI"/>
              </w:rPr>
            </w:pPr>
            <w:r>
              <w:rPr>
                <w:lang w:val="sl-SI"/>
              </w:rPr>
              <w:t>24. 06. 2023 – 01. 07. 2023</w:t>
            </w:r>
          </w:p>
          <w:p w:rsidR="002E2C85" w:rsidRDefault="002623DB" w:rsidP="002623DB">
            <w:pPr>
              <w:jc w:val="both"/>
              <w:rPr>
                <w:lang w:val="sl-SI"/>
              </w:rPr>
            </w:pPr>
            <w:r>
              <w:rPr>
                <w:lang w:val="sl-SI"/>
              </w:rPr>
              <w:t>01. 07. 2023 – 08.</w:t>
            </w:r>
            <w:r w:rsidR="002E2C85">
              <w:rPr>
                <w:lang w:val="sl-SI"/>
              </w:rPr>
              <w:t xml:space="preserve"> 07. 2023</w:t>
            </w:r>
          </w:p>
          <w:p w:rsidR="002623DB" w:rsidRDefault="002E2C85" w:rsidP="002623DB">
            <w:pPr>
              <w:jc w:val="both"/>
              <w:rPr>
                <w:lang w:val="sl-SI"/>
              </w:rPr>
            </w:pPr>
            <w:r>
              <w:rPr>
                <w:lang w:val="sl-SI"/>
              </w:rPr>
              <w:t>16</w:t>
            </w:r>
            <w:r w:rsidR="002623DB">
              <w:rPr>
                <w:lang w:val="sl-SI"/>
              </w:rPr>
              <w:t>. 07. 2023 – 22. 07. 2023</w:t>
            </w:r>
          </w:p>
          <w:p w:rsidR="002623DB" w:rsidRDefault="002623DB" w:rsidP="002623DB">
            <w:pPr>
              <w:jc w:val="both"/>
              <w:rPr>
                <w:lang w:val="sl-SI"/>
              </w:rPr>
            </w:pPr>
            <w:r>
              <w:rPr>
                <w:lang w:val="sl-SI"/>
              </w:rPr>
              <w:t>22. 07. 2023 – 29. 07. 2023</w:t>
            </w:r>
          </w:p>
          <w:p w:rsidR="002623DB" w:rsidRDefault="002623DB" w:rsidP="002623DB">
            <w:pPr>
              <w:jc w:val="both"/>
              <w:rPr>
                <w:lang w:val="sl-SI"/>
              </w:rPr>
            </w:pPr>
            <w:r>
              <w:rPr>
                <w:lang w:val="sl-SI"/>
              </w:rPr>
              <w:t>29. 07. 2023 – 05. 08. 2023</w:t>
            </w:r>
          </w:p>
          <w:p w:rsidR="002623DB" w:rsidRDefault="002623DB" w:rsidP="002623DB">
            <w:pPr>
              <w:jc w:val="both"/>
              <w:rPr>
                <w:lang w:val="sl-SI"/>
              </w:rPr>
            </w:pPr>
            <w:r>
              <w:rPr>
                <w:lang w:val="sl-SI"/>
              </w:rPr>
              <w:t>05. 08. 2023 – 12. 08. 2023</w:t>
            </w:r>
          </w:p>
          <w:p w:rsidR="002623DB" w:rsidRDefault="002623DB" w:rsidP="002623DB">
            <w:pPr>
              <w:jc w:val="both"/>
              <w:rPr>
                <w:lang w:val="sl-SI"/>
              </w:rPr>
            </w:pPr>
            <w:r>
              <w:rPr>
                <w:lang w:val="sl-SI"/>
              </w:rPr>
              <w:t>12. 08. 2023 – 19. 08. 2023</w:t>
            </w:r>
          </w:p>
          <w:p w:rsidR="002623DB" w:rsidRDefault="002623DB" w:rsidP="002623DB">
            <w:pPr>
              <w:jc w:val="both"/>
              <w:rPr>
                <w:lang w:val="sl-SI"/>
              </w:rPr>
            </w:pPr>
            <w:r>
              <w:rPr>
                <w:lang w:val="sl-SI"/>
              </w:rPr>
              <w:t>19. 08. 2023 – 26. 08. 2023</w:t>
            </w:r>
          </w:p>
          <w:p w:rsidR="002623DB" w:rsidRDefault="002623DB" w:rsidP="002623DB">
            <w:pPr>
              <w:jc w:val="both"/>
              <w:rPr>
                <w:lang w:val="sl-SI"/>
              </w:rPr>
            </w:pPr>
            <w:r>
              <w:rPr>
                <w:lang w:val="sl-SI"/>
              </w:rPr>
              <w:t>26. 08. 2023 – 02. 09. 2023</w:t>
            </w:r>
          </w:p>
          <w:p w:rsidR="002623DB" w:rsidRDefault="002623DB" w:rsidP="002623DB">
            <w:pPr>
              <w:jc w:val="both"/>
              <w:rPr>
                <w:lang w:val="sl-SI"/>
              </w:rPr>
            </w:pPr>
            <w:r>
              <w:rPr>
                <w:lang w:val="sl-SI"/>
              </w:rPr>
              <w:t>02. 09. 2023 – 09. 09. 2023</w:t>
            </w:r>
          </w:p>
          <w:p w:rsidR="002623DB" w:rsidRDefault="002623DB" w:rsidP="002623DB">
            <w:pPr>
              <w:jc w:val="both"/>
              <w:rPr>
                <w:lang w:val="sl-SI"/>
              </w:rPr>
            </w:pPr>
            <w:r>
              <w:rPr>
                <w:lang w:val="sl-SI"/>
              </w:rPr>
              <w:t>09. 09. 2023 – 16. 09. 2023</w:t>
            </w:r>
          </w:p>
          <w:p w:rsidR="002623DB" w:rsidRDefault="002623DB" w:rsidP="002623DB">
            <w:pPr>
              <w:jc w:val="both"/>
              <w:rPr>
                <w:lang w:val="sl-SI"/>
              </w:rPr>
            </w:pPr>
            <w:r>
              <w:rPr>
                <w:lang w:val="sl-SI"/>
              </w:rPr>
              <w:t>16. 09. 2023 – 23. 09. 2023</w:t>
            </w:r>
          </w:p>
          <w:p w:rsidR="00697BC3" w:rsidRPr="00017A96" w:rsidRDefault="002623DB" w:rsidP="002623DB">
            <w:pPr>
              <w:jc w:val="both"/>
              <w:rPr>
                <w:lang w:val="sl-SI"/>
              </w:rPr>
            </w:pPr>
            <w:r>
              <w:rPr>
                <w:lang w:val="sl-SI"/>
              </w:rPr>
              <w:t>23. 09. 2023 – 30. 09. 2023</w:t>
            </w:r>
          </w:p>
        </w:tc>
      </w:tr>
      <w:tr w:rsidR="00697BC3" w:rsidRPr="00017A96" w:rsidTr="00066259">
        <w:tc>
          <w:tcPr>
            <w:tcW w:w="4319" w:type="dxa"/>
          </w:tcPr>
          <w:p w:rsidR="00697BC3" w:rsidRPr="00017A96" w:rsidRDefault="002E2C85" w:rsidP="002E2C85">
            <w:pPr>
              <w:jc w:val="both"/>
              <w:rPr>
                <w:b/>
                <w:lang w:val="sl-SI"/>
              </w:rPr>
            </w:pPr>
            <w:proofErr w:type="spellStart"/>
            <w:r>
              <w:rPr>
                <w:b/>
                <w:lang w:val="sl-SI"/>
              </w:rPr>
              <w:t>Barbariga</w:t>
            </w:r>
            <w:proofErr w:type="spellEnd"/>
            <w:r w:rsidR="00697BC3" w:rsidRPr="00017A96">
              <w:rPr>
                <w:b/>
                <w:lang w:val="sl-SI"/>
              </w:rPr>
              <w:t xml:space="preserve">, </w:t>
            </w:r>
            <w:proofErr w:type="spellStart"/>
            <w:r>
              <w:rPr>
                <w:lang w:val="sl-SI"/>
              </w:rPr>
              <w:t>Negrin</w:t>
            </w:r>
            <w:proofErr w:type="spellEnd"/>
            <w:r>
              <w:rPr>
                <w:lang w:val="sl-SI"/>
              </w:rPr>
              <w:t xml:space="preserve"> 5, </w:t>
            </w:r>
            <w:proofErr w:type="spellStart"/>
            <w:r>
              <w:rPr>
                <w:lang w:val="sl-SI"/>
              </w:rPr>
              <w:t>Vodnjan</w:t>
            </w:r>
            <w:proofErr w:type="spellEnd"/>
            <w:r w:rsidR="00697BC3" w:rsidRPr="00017A96">
              <w:rPr>
                <w:lang w:val="sl-SI"/>
              </w:rPr>
              <w:t xml:space="preserve">, </w:t>
            </w:r>
            <w:r w:rsidR="00697BC3">
              <w:rPr>
                <w:lang w:val="sl-SI"/>
              </w:rPr>
              <w:t>(</w:t>
            </w:r>
            <w:r>
              <w:rPr>
                <w:lang w:val="sl-SI"/>
              </w:rPr>
              <w:t>vrstna hišica – apartma št. 171005 za 4 osebe</w:t>
            </w:r>
            <w:r w:rsidR="00697BC3">
              <w:rPr>
                <w:lang w:val="sl-SI"/>
              </w:rPr>
              <w:t>)</w:t>
            </w:r>
          </w:p>
        </w:tc>
        <w:tc>
          <w:tcPr>
            <w:tcW w:w="2989" w:type="dxa"/>
          </w:tcPr>
          <w:p w:rsidR="00F278B6" w:rsidRDefault="00F278B6" w:rsidP="00F278B6">
            <w:pPr>
              <w:jc w:val="both"/>
              <w:rPr>
                <w:lang w:val="sl-SI"/>
              </w:rPr>
            </w:pPr>
            <w:r>
              <w:rPr>
                <w:lang w:val="sl-SI"/>
              </w:rPr>
              <w:t>26. 08. 2023 – 02. 09. 2023</w:t>
            </w:r>
          </w:p>
          <w:p w:rsidR="00F278B6" w:rsidRDefault="00F278B6" w:rsidP="00F278B6">
            <w:pPr>
              <w:jc w:val="both"/>
              <w:rPr>
                <w:lang w:val="sl-SI"/>
              </w:rPr>
            </w:pPr>
            <w:r>
              <w:rPr>
                <w:lang w:val="sl-SI"/>
              </w:rPr>
              <w:t>02. 09. 2023 – 09. 09. 2023</w:t>
            </w:r>
          </w:p>
          <w:p w:rsidR="00F278B6" w:rsidRDefault="00F278B6" w:rsidP="00F278B6">
            <w:pPr>
              <w:jc w:val="both"/>
              <w:rPr>
                <w:lang w:val="sl-SI"/>
              </w:rPr>
            </w:pPr>
            <w:r>
              <w:rPr>
                <w:lang w:val="sl-SI"/>
              </w:rPr>
              <w:t>09. 09. 2023 – 16. 09. 2023</w:t>
            </w:r>
          </w:p>
          <w:p w:rsidR="00F278B6" w:rsidRDefault="00F278B6" w:rsidP="00F278B6">
            <w:pPr>
              <w:jc w:val="both"/>
              <w:rPr>
                <w:lang w:val="sl-SI"/>
              </w:rPr>
            </w:pPr>
            <w:r>
              <w:rPr>
                <w:lang w:val="sl-SI"/>
              </w:rPr>
              <w:t>16. 09. 2023 – 23. 09. 2023</w:t>
            </w:r>
          </w:p>
          <w:p w:rsidR="00697BC3" w:rsidRPr="00017A96" w:rsidRDefault="00F278B6" w:rsidP="00F278B6">
            <w:pPr>
              <w:jc w:val="both"/>
              <w:rPr>
                <w:lang w:val="sl-SI"/>
              </w:rPr>
            </w:pPr>
            <w:r>
              <w:rPr>
                <w:lang w:val="sl-SI"/>
              </w:rPr>
              <w:t>23. 09. 2023 – 30. 09. 2023</w:t>
            </w:r>
          </w:p>
        </w:tc>
      </w:tr>
      <w:tr w:rsidR="00697BC3" w:rsidRPr="00017A96" w:rsidTr="00066259">
        <w:tc>
          <w:tcPr>
            <w:tcW w:w="4319" w:type="dxa"/>
          </w:tcPr>
          <w:p w:rsidR="00697BC3" w:rsidRPr="00C22F71" w:rsidRDefault="00697BC3" w:rsidP="00066259">
            <w:pPr>
              <w:jc w:val="both"/>
              <w:rPr>
                <w:lang w:val="sl-SI"/>
              </w:rPr>
            </w:pPr>
            <w:r>
              <w:rPr>
                <w:b/>
                <w:lang w:val="sl-SI"/>
              </w:rPr>
              <w:t>Kranjska Gora,</w:t>
            </w:r>
            <w:r>
              <w:rPr>
                <w:lang w:val="sl-SI"/>
              </w:rPr>
              <w:t xml:space="preserve"> </w:t>
            </w:r>
            <w:proofErr w:type="spellStart"/>
            <w:r>
              <w:rPr>
                <w:lang w:val="sl-SI"/>
              </w:rPr>
              <w:t>Čičare</w:t>
            </w:r>
            <w:proofErr w:type="spellEnd"/>
            <w:r>
              <w:rPr>
                <w:lang w:val="sl-SI"/>
              </w:rPr>
              <w:t xml:space="preserve"> 13 (garsonjera za 3+2 osebe)</w:t>
            </w:r>
          </w:p>
        </w:tc>
        <w:tc>
          <w:tcPr>
            <w:tcW w:w="2989" w:type="dxa"/>
          </w:tcPr>
          <w:p w:rsidR="00F278B6" w:rsidRDefault="00F278B6" w:rsidP="00F278B6">
            <w:pPr>
              <w:jc w:val="both"/>
              <w:rPr>
                <w:lang w:val="sl-SI"/>
              </w:rPr>
            </w:pPr>
            <w:r>
              <w:rPr>
                <w:lang w:val="sl-SI"/>
              </w:rPr>
              <w:t>01. 07. 2023 – 08. 07. 2023</w:t>
            </w:r>
          </w:p>
          <w:p w:rsidR="00F278B6" w:rsidRDefault="00F278B6" w:rsidP="00F278B6">
            <w:pPr>
              <w:jc w:val="both"/>
              <w:rPr>
                <w:lang w:val="sl-SI"/>
              </w:rPr>
            </w:pPr>
            <w:r>
              <w:rPr>
                <w:lang w:val="sl-SI"/>
              </w:rPr>
              <w:t>08. 07. 2023 – 15. 07. 2023</w:t>
            </w:r>
          </w:p>
          <w:p w:rsidR="00F278B6" w:rsidRDefault="00F278B6" w:rsidP="00F278B6">
            <w:pPr>
              <w:jc w:val="both"/>
              <w:rPr>
                <w:lang w:val="sl-SI"/>
              </w:rPr>
            </w:pPr>
            <w:r>
              <w:rPr>
                <w:lang w:val="sl-SI"/>
              </w:rPr>
              <w:t>26. 08. 2023 – 02. 09. 2023</w:t>
            </w:r>
          </w:p>
          <w:p w:rsidR="00F278B6" w:rsidRDefault="00F278B6" w:rsidP="00F278B6">
            <w:pPr>
              <w:jc w:val="both"/>
              <w:rPr>
                <w:lang w:val="sl-SI"/>
              </w:rPr>
            </w:pPr>
            <w:r>
              <w:rPr>
                <w:lang w:val="sl-SI"/>
              </w:rPr>
              <w:t>09. 09. 2023 – 16. 09. 2023</w:t>
            </w:r>
          </w:p>
          <w:p w:rsidR="00F278B6" w:rsidRDefault="00F278B6" w:rsidP="00F278B6">
            <w:pPr>
              <w:jc w:val="both"/>
              <w:rPr>
                <w:lang w:val="sl-SI"/>
              </w:rPr>
            </w:pPr>
            <w:r>
              <w:rPr>
                <w:lang w:val="sl-SI"/>
              </w:rPr>
              <w:t>16. 09. 2023 – 23. 09. 2023</w:t>
            </w:r>
          </w:p>
          <w:p w:rsidR="00697BC3" w:rsidRDefault="00F278B6" w:rsidP="00F278B6">
            <w:pPr>
              <w:jc w:val="both"/>
              <w:rPr>
                <w:lang w:val="sl-SI"/>
              </w:rPr>
            </w:pPr>
            <w:r>
              <w:rPr>
                <w:lang w:val="sl-SI"/>
              </w:rPr>
              <w:t>23. 09. 2023 – 30. 09. 2023</w:t>
            </w:r>
          </w:p>
        </w:tc>
      </w:tr>
      <w:tr w:rsidR="002E2C85" w:rsidRPr="00017A96" w:rsidTr="00066259">
        <w:tc>
          <w:tcPr>
            <w:tcW w:w="4319" w:type="dxa"/>
          </w:tcPr>
          <w:p w:rsidR="002E2C85" w:rsidRDefault="002E2C85" w:rsidP="002E2C85">
            <w:pPr>
              <w:jc w:val="both"/>
              <w:rPr>
                <w:lang w:val="sl-SI"/>
              </w:rPr>
            </w:pPr>
            <w:r w:rsidRPr="00E35E0E">
              <w:rPr>
                <w:b/>
                <w:lang w:val="sl-SI"/>
              </w:rPr>
              <w:t>Vinica</w:t>
            </w:r>
            <w:r>
              <w:rPr>
                <w:lang w:val="sl-SI"/>
              </w:rPr>
              <w:t>, Vinica 41a, (enosobno stanovanje za 4+2 osebe)</w:t>
            </w:r>
          </w:p>
          <w:p w:rsidR="002E2C85" w:rsidRDefault="002E2C85" w:rsidP="00066259">
            <w:pPr>
              <w:jc w:val="both"/>
              <w:rPr>
                <w:b/>
                <w:lang w:val="sl-SI"/>
              </w:rPr>
            </w:pPr>
          </w:p>
        </w:tc>
        <w:tc>
          <w:tcPr>
            <w:tcW w:w="2989" w:type="dxa"/>
          </w:tcPr>
          <w:p w:rsidR="002E2C85" w:rsidRDefault="002E2C85" w:rsidP="002E2C85">
            <w:pPr>
              <w:jc w:val="both"/>
              <w:rPr>
                <w:lang w:val="sl-SI"/>
              </w:rPr>
            </w:pPr>
            <w:r>
              <w:rPr>
                <w:lang w:val="sl-SI"/>
              </w:rPr>
              <w:t>24. 06. 2023 – 01. 07. 2023</w:t>
            </w:r>
          </w:p>
          <w:p w:rsidR="002E2C85" w:rsidRDefault="002E2C85" w:rsidP="002E2C85">
            <w:pPr>
              <w:jc w:val="both"/>
              <w:rPr>
                <w:lang w:val="sl-SI"/>
              </w:rPr>
            </w:pPr>
            <w:r>
              <w:rPr>
                <w:lang w:val="sl-SI"/>
              </w:rPr>
              <w:t>01. 07. 2023 – 08. 07. 2023</w:t>
            </w:r>
          </w:p>
          <w:p w:rsidR="002E2C85" w:rsidRDefault="002E2C85" w:rsidP="002E2C85">
            <w:pPr>
              <w:jc w:val="both"/>
              <w:rPr>
                <w:lang w:val="sl-SI"/>
              </w:rPr>
            </w:pPr>
            <w:r>
              <w:rPr>
                <w:lang w:val="sl-SI"/>
              </w:rPr>
              <w:t>08. 07. 2023 – 15. 07. 2023</w:t>
            </w:r>
          </w:p>
          <w:p w:rsidR="002E2C85" w:rsidRDefault="002E2C85" w:rsidP="002E2C85">
            <w:pPr>
              <w:jc w:val="both"/>
              <w:rPr>
                <w:lang w:val="sl-SI"/>
              </w:rPr>
            </w:pPr>
            <w:r>
              <w:rPr>
                <w:lang w:val="sl-SI"/>
              </w:rPr>
              <w:t>15. 07. 2023 – 22. 07. 2023</w:t>
            </w:r>
          </w:p>
          <w:p w:rsidR="002E2C85" w:rsidRDefault="002E2C85" w:rsidP="002E2C85">
            <w:pPr>
              <w:jc w:val="both"/>
              <w:rPr>
                <w:lang w:val="sl-SI"/>
              </w:rPr>
            </w:pPr>
            <w:r>
              <w:rPr>
                <w:lang w:val="sl-SI"/>
              </w:rPr>
              <w:t>22. 07. 2023 – 29. 07. 2023</w:t>
            </w:r>
          </w:p>
          <w:p w:rsidR="002E2C85" w:rsidRDefault="002E2C85" w:rsidP="002E2C85">
            <w:pPr>
              <w:jc w:val="both"/>
              <w:rPr>
                <w:lang w:val="sl-SI"/>
              </w:rPr>
            </w:pPr>
            <w:r>
              <w:rPr>
                <w:lang w:val="sl-SI"/>
              </w:rPr>
              <w:t>29. 07. 2023 – 05. 08. 2023</w:t>
            </w:r>
          </w:p>
          <w:p w:rsidR="002E2C85" w:rsidRDefault="002E2C85" w:rsidP="002E2C85">
            <w:pPr>
              <w:jc w:val="both"/>
              <w:rPr>
                <w:lang w:val="sl-SI"/>
              </w:rPr>
            </w:pPr>
            <w:r>
              <w:rPr>
                <w:lang w:val="sl-SI"/>
              </w:rPr>
              <w:t>05. 08. 2023 – 12. 08. 2023</w:t>
            </w:r>
          </w:p>
          <w:p w:rsidR="002E2C85" w:rsidRDefault="002E2C85" w:rsidP="002E2C85">
            <w:pPr>
              <w:jc w:val="both"/>
              <w:rPr>
                <w:lang w:val="sl-SI"/>
              </w:rPr>
            </w:pPr>
            <w:r>
              <w:rPr>
                <w:lang w:val="sl-SI"/>
              </w:rPr>
              <w:t>12. 08. 2023 – 19. 08. 2023</w:t>
            </w:r>
          </w:p>
          <w:p w:rsidR="002E2C85" w:rsidRDefault="002E2C85" w:rsidP="002E2C85">
            <w:pPr>
              <w:jc w:val="both"/>
              <w:rPr>
                <w:lang w:val="sl-SI"/>
              </w:rPr>
            </w:pPr>
            <w:r>
              <w:rPr>
                <w:lang w:val="sl-SI"/>
              </w:rPr>
              <w:t>19. 08. 2023 – 26. 08. 2023</w:t>
            </w:r>
          </w:p>
          <w:p w:rsidR="002E2C85" w:rsidRDefault="002E2C85" w:rsidP="002E2C85">
            <w:pPr>
              <w:jc w:val="both"/>
              <w:rPr>
                <w:lang w:val="sl-SI"/>
              </w:rPr>
            </w:pPr>
            <w:r>
              <w:rPr>
                <w:lang w:val="sl-SI"/>
              </w:rPr>
              <w:t>26. 08. 2023 – 02. 09. 2023</w:t>
            </w:r>
          </w:p>
          <w:p w:rsidR="002E2C85" w:rsidRDefault="002E2C85" w:rsidP="002E2C85">
            <w:pPr>
              <w:jc w:val="both"/>
              <w:rPr>
                <w:lang w:val="sl-SI"/>
              </w:rPr>
            </w:pPr>
            <w:r>
              <w:rPr>
                <w:lang w:val="sl-SI"/>
              </w:rPr>
              <w:t>02. 09. 2023 – 09. 09. 2023</w:t>
            </w:r>
          </w:p>
          <w:p w:rsidR="002E2C85" w:rsidRDefault="002E2C85" w:rsidP="002E2C85">
            <w:pPr>
              <w:jc w:val="both"/>
              <w:rPr>
                <w:lang w:val="sl-SI"/>
              </w:rPr>
            </w:pPr>
            <w:r>
              <w:rPr>
                <w:lang w:val="sl-SI"/>
              </w:rPr>
              <w:t>09. 09. 2023 – 16. 09. 2023</w:t>
            </w:r>
          </w:p>
          <w:p w:rsidR="002E2C85" w:rsidRDefault="002E2C85" w:rsidP="002E2C85">
            <w:pPr>
              <w:jc w:val="both"/>
              <w:rPr>
                <w:lang w:val="sl-SI"/>
              </w:rPr>
            </w:pPr>
            <w:r>
              <w:rPr>
                <w:lang w:val="sl-SI"/>
              </w:rPr>
              <w:t>16. 09. 2023 – 23. 09. 2023</w:t>
            </w:r>
          </w:p>
          <w:p w:rsidR="002E2C85" w:rsidRDefault="002E2C85" w:rsidP="002E2C85">
            <w:pPr>
              <w:jc w:val="both"/>
              <w:rPr>
                <w:lang w:val="sl-SI"/>
              </w:rPr>
            </w:pPr>
            <w:r>
              <w:rPr>
                <w:lang w:val="sl-SI"/>
              </w:rPr>
              <w:t>23. 09. 2023 – 30. 09. 2023</w:t>
            </w:r>
          </w:p>
        </w:tc>
      </w:tr>
      <w:tr w:rsidR="00AD361E" w:rsidRPr="00017A96" w:rsidTr="00066259">
        <w:tc>
          <w:tcPr>
            <w:tcW w:w="4319" w:type="dxa"/>
          </w:tcPr>
          <w:p w:rsidR="00AD361E" w:rsidRPr="00F278B6" w:rsidRDefault="00AD361E" w:rsidP="00AD361E">
            <w:pPr>
              <w:jc w:val="both"/>
              <w:rPr>
                <w:lang w:val="sl-SI"/>
              </w:rPr>
            </w:pPr>
            <w:r>
              <w:rPr>
                <w:b/>
                <w:lang w:val="sl-SI"/>
              </w:rPr>
              <w:t xml:space="preserve">Bled, </w:t>
            </w:r>
            <w:r>
              <w:rPr>
                <w:lang w:val="sl-SI"/>
              </w:rPr>
              <w:t xml:space="preserve">Kidričeva ulica 13, počitniški dom »Vila Jelovica« (dvoposteljne, troposteljne in </w:t>
            </w:r>
            <w:proofErr w:type="spellStart"/>
            <w:r>
              <w:rPr>
                <w:lang w:val="sl-SI"/>
              </w:rPr>
              <w:t>štiriposteljne</w:t>
            </w:r>
            <w:proofErr w:type="spellEnd"/>
            <w:r>
              <w:rPr>
                <w:lang w:val="sl-SI"/>
              </w:rPr>
              <w:t xml:space="preserve"> sobe)</w:t>
            </w:r>
          </w:p>
        </w:tc>
        <w:tc>
          <w:tcPr>
            <w:tcW w:w="2989" w:type="dxa"/>
          </w:tcPr>
          <w:p w:rsidR="00AD361E" w:rsidRDefault="00AD361E" w:rsidP="00AD361E">
            <w:pPr>
              <w:jc w:val="both"/>
              <w:rPr>
                <w:lang w:val="sl-SI"/>
              </w:rPr>
            </w:pPr>
            <w:r>
              <w:rPr>
                <w:lang w:val="sl-SI"/>
              </w:rPr>
              <w:t>24. 06. 2023 – 01. 07. 2023</w:t>
            </w:r>
          </w:p>
          <w:p w:rsidR="00AD361E" w:rsidRDefault="00AD361E" w:rsidP="00AD361E">
            <w:pPr>
              <w:jc w:val="both"/>
              <w:rPr>
                <w:lang w:val="sl-SI"/>
              </w:rPr>
            </w:pPr>
            <w:r>
              <w:rPr>
                <w:lang w:val="sl-SI"/>
              </w:rPr>
              <w:t>01. 07. 2023 – 08. 07. 2023</w:t>
            </w:r>
          </w:p>
          <w:p w:rsidR="00AD361E" w:rsidRDefault="00AD361E" w:rsidP="00AD361E">
            <w:pPr>
              <w:jc w:val="both"/>
              <w:rPr>
                <w:lang w:val="sl-SI"/>
              </w:rPr>
            </w:pPr>
            <w:r>
              <w:rPr>
                <w:lang w:val="sl-SI"/>
              </w:rPr>
              <w:t>08. 07. 2023 – 15. 07. 2023</w:t>
            </w:r>
          </w:p>
          <w:p w:rsidR="00AD361E" w:rsidRDefault="00AD361E" w:rsidP="00AD361E">
            <w:pPr>
              <w:jc w:val="both"/>
              <w:rPr>
                <w:lang w:val="sl-SI"/>
              </w:rPr>
            </w:pPr>
            <w:r>
              <w:rPr>
                <w:lang w:val="sl-SI"/>
              </w:rPr>
              <w:t>15. 07. 2023 – 22. 07. 2023</w:t>
            </w:r>
          </w:p>
          <w:p w:rsidR="00AD361E" w:rsidRDefault="00AD361E" w:rsidP="00AD361E">
            <w:pPr>
              <w:jc w:val="both"/>
              <w:rPr>
                <w:lang w:val="sl-SI"/>
              </w:rPr>
            </w:pPr>
            <w:r>
              <w:rPr>
                <w:lang w:val="sl-SI"/>
              </w:rPr>
              <w:t>22. 07. 2023 – 29. 07. 2023</w:t>
            </w:r>
          </w:p>
          <w:p w:rsidR="00AD361E" w:rsidRDefault="00AD361E" w:rsidP="00AD361E">
            <w:pPr>
              <w:jc w:val="both"/>
              <w:rPr>
                <w:lang w:val="sl-SI"/>
              </w:rPr>
            </w:pPr>
            <w:r>
              <w:rPr>
                <w:lang w:val="sl-SI"/>
              </w:rPr>
              <w:t>29. 07. 2023 – 05. 08. 2023</w:t>
            </w:r>
          </w:p>
          <w:p w:rsidR="00AD361E" w:rsidRDefault="00AD361E" w:rsidP="00AD361E">
            <w:pPr>
              <w:jc w:val="both"/>
              <w:rPr>
                <w:lang w:val="sl-SI"/>
              </w:rPr>
            </w:pPr>
            <w:r>
              <w:rPr>
                <w:lang w:val="sl-SI"/>
              </w:rPr>
              <w:lastRenderedPageBreak/>
              <w:t>05. 08. 2023 – 12. 08. 2023</w:t>
            </w:r>
          </w:p>
          <w:p w:rsidR="00AD361E" w:rsidRDefault="00AD361E" w:rsidP="00AD361E">
            <w:pPr>
              <w:jc w:val="both"/>
              <w:rPr>
                <w:lang w:val="sl-SI"/>
              </w:rPr>
            </w:pPr>
            <w:r>
              <w:rPr>
                <w:lang w:val="sl-SI"/>
              </w:rPr>
              <w:t>12. 08. 2023 – 19. 08. 2023</w:t>
            </w:r>
          </w:p>
          <w:p w:rsidR="00AD361E" w:rsidRDefault="00AD361E" w:rsidP="00AD361E">
            <w:pPr>
              <w:jc w:val="both"/>
              <w:rPr>
                <w:lang w:val="sl-SI"/>
              </w:rPr>
            </w:pPr>
            <w:r>
              <w:rPr>
                <w:lang w:val="sl-SI"/>
              </w:rPr>
              <w:t>19. 08. 2023 – 26. 08. 2023</w:t>
            </w:r>
          </w:p>
          <w:p w:rsidR="00AD361E" w:rsidRDefault="00AD361E" w:rsidP="00AD361E">
            <w:pPr>
              <w:jc w:val="both"/>
              <w:rPr>
                <w:lang w:val="sl-SI"/>
              </w:rPr>
            </w:pPr>
            <w:r>
              <w:rPr>
                <w:lang w:val="sl-SI"/>
              </w:rPr>
              <w:t>26. 08. 2023 – 02. 09. 2023</w:t>
            </w:r>
          </w:p>
          <w:p w:rsidR="00AD361E" w:rsidRDefault="00AD361E" w:rsidP="00AD361E">
            <w:pPr>
              <w:jc w:val="both"/>
              <w:rPr>
                <w:lang w:val="sl-SI"/>
              </w:rPr>
            </w:pPr>
            <w:r>
              <w:rPr>
                <w:lang w:val="sl-SI"/>
              </w:rPr>
              <w:t>02. 09. 2023 – 09. 09. 2023</w:t>
            </w:r>
          </w:p>
          <w:p w:rsidR="00AD361E" w:rsidRDefault="00AD361E" w:rsidP="00AD361E">
            <w:pPr>
              <w:jc w:val="both"/>
              <w:rPr>
                <w:lang w:val="sl-SI"/>
              </w:rPr>
            </w:pPr>
            <w:r>
              <w:rPr>
                <w:lang w:val="sl-SI"/>
              </w:rPr>
              <w:t>09. 09. 2023 – 16. 09. 2023</w:t>
            </w:r>
          </w:p>
          <w:p w:rsidR="00AD361E" w:rsidRDefault="00AD361E" w:rsidP="00AD361E">
            <w:pPr>
              <w:jc w:val="both"/>
              <w:rPr>
                <w:lang w:val="sl-SI"/>
              </w:rPr>
            </w:pPr>
            <w:r>
              <w:rPr>
                <w:lang w:val="sl-SI"/>
              </w:rPr>
              <w:t>16. 09. 2023 – 23. 09. 2023</w:t>
            </w:r>
          </w:p>
          <w:p w:rsidR="00AD361E" w:rsidRDefault="00AD361E" w:rsidP="00AD361E">
            <w:pPr>
              <w:jc w:val="both"/>
              <w:rPr>
                <w:lang w:val="sl-SI"/>
              </w:rPr>
            </w:pPr>
            <w:r>
              <w:rPr>
                <w:lang w:val="sl-SI"/>
              </w:rPr>
              <w:t>23. 09. 2023 – 30. 09. 2023</w:t>
            </w:r>
          </w:p>
        </w:tc>
      </w:tr>
    </w:tbl>
    <w:p w:rsidR="00697BC3" w:rsidRPr="00017A96" w:rsidRDefault="00697BC3" w:rsidP="00697BC3">
      <w:pPr>
        <w:spacing w:line="240" w:lineRule="auto"/>
        <w:jc w:val="both"/>
        <w:rPr>
          <w:lang w:val="sl-SI"/>
        </w:rPr>
      </w:pPr>
    </w:p>
    <w:p w:rsidR="00697BC3" w:rsidRPr="009630C9" w:rsidRDefault="00697BC3" w:rsidP="00697BC3">
      <w:pPr>
        <w:autoSpaceDE w:val="0"/>
        <w:autoSpaceDN w:val="0"/>
        <w:adjustRightInd w:val="0"/>
        <w:spacing w:line="240" w:lineRule="auto"/>
        <w:jc w:val="both"/>
        <w:rPr>
          <w:rFonts w:eastAsiaTheme="minorHAnsi" w:cs="Arial"/>
          <w:b/>
          <w:color w:val="000000"/>
          <w:szCs w:val="20"/>
          <w:lang w:val="sl-SI"/>
        </w:rPr>
      </w:pPr>
      <w:r w:rsidRPr="00017A96">
        <w:rPr>
          <w:lang w:val="sl-SI"/>
        </w:rPr>
        <w:t xml:space="preserve">V prilogi vam posredujemo cenik koriščenja zgoraj navedenih nastanitvenih zmogljivosti, kjer so razvidne razpoložljive nastanitvene zmogljivosti MNZ, Policije. </w:t>
      </w:r>
    </w:p>
    <w:p w:rsidR="00697BC3" w:rsidRDefault="00697BC3" w:rsidP="00697BC3">
      <w:pPr>
        <w:spacing w:line="240" w:lineRule="auto"/>
        <w:jc w:val="both"/>
        <w:rPr>
          <w:lang w:val="sl-SI"/>
        </w:rPr>
      </w:pPr>
      <w:r w:rsidRPr="00017A96">
        <w:rPr>
          <w:lang w:val="sl-SI"/>
        </w:rPr>
        <w:t xml:space="preserve">Obvestilu prilagamo tudi </w:t>
      </w:r>
      <w:r>
        <w:rPr>
          <w:lang w:val="sl-SI"/>
        </w:rPr>
        <w:t xml:space="preserve">prijavnico, ki jo </w:t>
      </w:r>
      <w:r w:rsidRPr="00017A96">
        <w:rPr>
          <w:lang w:val="sl-SI"/>
        </w:rPr>
        <w:t xml:space="preserve">izpolnite in podpisano posredujete na naš e-naslov: </w:t>
      </w:r>
      <w:hyperlink r:id="rId9" w:history="1">
        <w:r w:rsidRPr="00017A96">
          <w:rPr>
            <w:color w:val="0000FF"/>
            <w:u w:val="single"/>
            <w:lang w:val="sl-SI"/>
          </w:rPr>
          <w:t>pocitniska.mnz@gov.si</w:t>
        </w:r>
      </w:hyperlink>
      <w:r w:rsidRPr="00017A96">
        <w:rPr>
          <w:lang w:val="sl-SI"/>
        </w:rPr>
        <w:t xml:space="preserve">, </w:t>
      </w:r>
      <w:r>
        <w:rPr>
          <w:lang w:val="sl-SI"/>
        </w:rPr>
        <w:t xml:space="preserve">ali po pošti na naslov Ministrstvo za notranje zadeve, Direktorat za logistiko, Sektor za nastanitev in prehrano, Oddelek za nastanitev, Štefanova ulica 2, 1501 Ljubljana, </w:t>
      </w:r>
      <w:r w:rsidRPr="00017A96">
        <w:rPr>
          <w:b/>
          <w:u w:val="single"/>
          <w:lang w:val="sl-SI"/>
        </w:rPr>
        <w:t xml:space="preserve">najkasneje do </w:t>
      </w:r>
      <w:r w:rsidR="00AD361E">
        <w:rPr>
          <w:b/>
          <w:u w:val="single"/>
          <w:lang w:val="sl-SI"/>
        </w:rPr>
        <w:t>24. 5</w:t>
      </w:r>
      <w:r>
        <w:rPr>
          <w:b/>
          <w:u w:val="single"/>
          <w:lang w:val="sl-SI"/>
        </w:rPr>
        <w:t>. 2023</w:t>
      </w:r>
      <w:r w:rsidRPr="00017A96">
        <w:rPr>
          <w:lang w:val="sl-SI"/>
        </w:rPr>
        <w:t xml:space="preserve">. </w:t>
      </w:r>
    </w:p>
    <w:p w:rsidR="00AD361E" w:rsidRPr="00017A96" w:rsidRDefault="00AD361E" w:rsidP="00697BC3">
      <w:pPr>
        <w:spacing w:line="240" w:lineRule="auto"/>
        <w:jc w:val="both"/>
        <w:rPr>
          <w:lang w:val="sl-SI"/>
        </w:rPr>
      </w:pPr>
    </w:p>
    <w:p w:rsidR="00697BC3" w:rsidRPr="009905B9" w:rsidRDefault="00697BC3" w:rsidP="00697BC3">
      <w:pPr>
        <w:spacing w:line="240" w:lineRule="auto"/>
        <w:jc w:val="both"/>
        <w:rPr>
          <w:b/>
          <w:u w:val="single"/>
          <w:lang w:val="sl-SI"/>
        </w:rPr>
      </w:pPr>
      <w:r w:rsidRPr="009905B9">
        <w:rPr>
          <w:b/>
          <w:u w:val="single"/>
          <w:lang w:val="sl-SI"/>
        </w:rPr>
        <w:t>Prijavnice morajo biti izpolnjene točno in čitljivo z vsemi zahtevanimi podatki. Na prijavnici je potrebno poleg imena in priimka, zaradi spremembe področne zakonodaje, navesti vrsto in številko osebnega dokumenta za vse, ki so polnoletni in bodo letovali.</w:t>
      </w:r>
    </w:p>
    <w:p w:rsidR="00697BC3" w:rsidRDefault="00697BC3" w:rsidP="00697BC3">
      <w:pPr>
        <w:spacing w:line="240" w:lineRule="auto"/>
        <w:jc w:val="both"/>
        <w:rPr>
          <w:b/>
          <w:lang w:val="sl-SI"/>
        </w:rPr>
      </w:pPr>
    </w:p>
    <w:p w:rsidR="00697BC3" w:rsidRPr="00017A96" w:rsidRDefault="00697BC3" w:rsidP="00697BC3">
      <w:pPr>
        <w:spacing w:line="240" w:lineRule="auto"/>
        <w:jc w:val="both"/>
        <w:rPr>
          <w:b/>
          <w:lang w:val="sl-SI"/>
        </w:rPr>
      </w:pPr>
      <w:r w:rsidRPr="00017A96">
        <w:rPr>
          <w:b/>
          <w:lang w:val="sl-SI"/>
        </w:rPr>
        <w:t>Glede na to, da se zasedenost nastanitvenih zmogljivosti dnevno spreminja, vas prosimo, da pred oddajo prijavnice preverite ali je posamezna nastanitvena zmogljivost še prosta, in sicer na tel. št. 01/514-71-79.</w:t>
      </w:r>
    </w:p>
    <w:p w:rsidR="00697BC3" w:rsidRPr="00017A96" w:rsidRDefault="00697BC3" w:rsidP="00697BC3">
      <w:pPr>
        <w:spacing w:line="240" w:lineRule="auto"/>
        <w:jc w:val="both"/>
        <w:rPr>
          <w:lang w:val="sl-SI"/>
        </w:rPr>
      </w:pPr>
    </w:p>
    <w:p w:rsidR="00697BC3" w:rsidRPr="00017A96" w:rsidRDefault="00697BC3" w:rsidP="00697BC3">
      <w:pPr>
        <w:spacing w:line="240" w:lineRule="auto"/>
        <w:jc w:val="both"/>
        <w:rPr>
          <w:lang w:val="sl-SI"/>
        </w:rPr>
      </w:pPr>
      <w:r w:rsidRPr="00017A96">
        <w:rPr>
          <w:lang w:val="sl-SI"/>
        </w:rPr>
        <w:t>Po tem terminu se bodo začeli termini razdeljevati tudi ostalim zaposlenim v drugih organih državne uprave in zunanjim uporabnikom.</w:t>
      </w:r>
    </w:p>
    <w:p w:rsidR="00697BC3" w:rsidRPr="00017A96" w:rsidRDefault="00697BC3" w:rsidP="00697BC3">
      <w:pPr>
        <w:jc w:val="both"/>
        <w:rPr>
          <w:rFonts w:cs="Arial"/>
          <w:szCs w:val="20"/>
          <w:lang w:val="sl-SI"/>
        </w:rPr>
      </w:pPr>
    </w:p>
    <w:p w:rsidR="00697BC3" w:rsidRDefault="00697BC3" w:rsidP="00697BC3">
      <w:pPr>
        <w:spacing w:line="240" w:lineRule="auto"/>
        <w:rPr>
          <w:lang w:val="sl-SI"/>
        </w:rPr>
      </w:pPr>
      <w:r w:rsidRPr="00017A96">
        <w:rPr>
          <w:lang w:val="sl-SI"/>
        </w:rPr>
        <w:t xml:space="preserve">Vse dodatne informacije so vam dostopne tudi na spletni strani portala GOV.SI </w:t>
      </w:r>
      <w:hyperlink r:id="rId10" w:history="1">
        <w:r w:rsidRPr="00017A96">
          <w:rPr>
            <w:color w:val="0000FF"/>
            <w:u w:val="single"/>
            <w:lang w:val="sl-SI"/>
          </w:rPr>
          <w:t>http://www.gov.si/zbirke/storitve/prijava/</w:t>
        </w:r>
      </w:hyperlink>
      <w:r w:rsidRPr="00017A96">
        <w:rPr>
          <w:lang w:val="sl-SI"/>
        </w:rPr>
        <w:t>.</w:t>
      </w:r>
    </w:p>
    <w:p w:rsidR="00697BC3" w:rsidRDefault="00697BC3" w:rsidP="00697BC3">
      <w:pPr>
        <w:spacing w:line="240" w:lineRule="auto"/>
        <w:rPr>
          <w:lang w:val="sl-SI"/>
        </w:rPr>
      </w:pPr>
    </w:p>
    <w:p w:rsidR="00697BC3" w:rsidRPr="009630C9" w:rsidRDefault="00697BC3" w:rsidP="00697BC3">
      <w:pPr>
        <w:spacing w:line="240" w:lineRule="auto"/>
        <w:jc w:val="both"/>
        <w:rPr>
          <w:rFonts w:cs="Arial"/>
          <w:b/>
          <w:bCs/>
          <w:szCs w:val="20"/>
          <w:u w:val="single"/>
          <w:lang w:val="sl-SI" w:eastAsia="sl-SI"/>
        </w:rPr>
      </w:pPr>
      <w:r w:rsidRPr="009905B9">
        <w:rPr>
          <w:rFonts w:cs="Arial"/>
          <w:b/>
          <w:bCs/>
          <w:szCs w:val="20"/>
          <w:u w:val="single"/>
          <w:lang w:val="sl-SI" w:eastAsia="sl-SI"/>
        </w:rPr>
        <w:t>Letovalcu se v primeru, da bi bila razglašena prepoved opravljanja nastanitvene dejavnosti, v celoti povrnejo stroški letovanja, ne glede na čas odpovedi.</w:t>
      </w:r>
    </w:p>
    <w:p w:rsidR="00697BC3" w:rsidRDefault="00697BC3" w:rsidP="00697BC3">
      <w:pPr>
        <w:autoSpaceDE w:val="0"/>
        <w:autoSpaceDN w:val="0"/>
        <w:adjustRightInd w:val="0"/>
        <w:spacing w:line="240" w:lineRule="auto"/>
        <w:jc w:val="both"/>
        <w:rPr>
          <w:rFonts w:eastAsiaTheme="minorHAnsi" w:cs="Arial"/>
          <w:color w:val="000000"/>
          <w:szCs w:val="20"/>
          <w:lang w:val="sl-SI"/>
        </w:rPr>
      </w:pPr>
    </w:p>
    <w:p w:rsidR="00697BC3" w:rsidRPr="00017A96" w:rsidRDefault="00697BC3" w:rsidP="00697BC3">
      <w:pPr>
        <w:spacing w:line="240" w:lineRule="auto"/>
        <w:rPr>
          <w:lang w:val="sl-SI"/>
        </w:rPr>
      </w:pPr>
    </w:p>
    <w:p w:rsidR="00697BC3" w:rsidRPr="00017A96" w:rsidRDefault="00697BC3" w:rsidP="00697BC3">
      <w:pPr>
        <w:spacing w:line="240" w:lineRule="auto"/>
        <w:jc w:val="both"/>
        <w:rPr>
          <w:lang w:val="sl-SI"/>
        </w:rPr>
      </w:pPr>
      <w:r w:rsidRPr="00017A96">
        <w:rPr>
          <w:lang w:val="sl-SI"/>
        </w:rPr>
        <w:t>S spoštovanjem,</w:t>
      </w:r>
    </w:p>
    <w:p w:rsidR="00697BC3" w:rsidRPr="00017A96" w:rsidRDefault="00697BC3" w:rsidP="00697BC3">
      <w:pPr>
        <w:spacing w:line="240" w:lineRule="auto"/>
        <w:jc w:val="both"/>
        <w:rPr>
          <w:lang w:val="sl-SI"/>
        </w:rPr>
      </w:pPr>
    </w:p>
    <w:p w:rsidR="00697BC3" w:rsidRPr="00017A96" w:rsidRDefault="00697BC3" w:rsidP="00697BC3">
      <w:pPr>
        <w:tabs>
          <w:tab w:val="left" w:pos="3402"/>
        </w:tabs>
        <w:spacing w:line="240" w:lineRule="auto"/>
        <w:rPr>
          <w:lang w:val="sl-SI"/>
        </w:rPr>
      </w:pPr>
    </w:p>
    <w:p w:rsidR="00697BC3" w:rsidRPr="00017A96" w:rsidRDefault="00697BC3" w:rsidP="00697BC3">
      <w:pPr>
        <w:tabs>
          <w:tab w:val="left" w:pos="3402"/>
        </w:tabs>
        <w:spacing w:line="240" w:lineRule="auto"/>
        <w:rPr>
          <w:lang w:val="sl-SI"/>
        </w:rPr>
      </w:pPr>
      <w:r w:rsidRPr="00017A96">
        <w:rPr>
          <w:lang w:val="sl-SI"/>
        </w:rPr>
        <w:t xml:space="preserve">Pripravila:                                                </w:t>
      </w:r>
    </w:p>
    <w:p w:rsidR="00697BC3" w:rsidRPr="00017A96" w:rsidRDefault="00697BC3" w:rsidP="00697BC3">
      <w:pPr>
        <w:tabs>
          <w:tab w:val="left" w:pos="3402"/>
        </w:tabs>
        <w:rPr>
          <w:lang w:val="sl-SI"/>
        </w:rPr>
      </w:pPr>
      <w:r w:rsidRPr="00017A96">
        <w:rPr>
          <w:lang w:val="sl-SI"/>
        </w:rPr>
        <w:t xml:space="preserve">Iris Uzar                 </w:t>
      </w:r>
      <w:r>
        <w:rPr>
          <w:lang w:val="sl-SI"/>
        </w:rPr>
        <w:t xml:space="preserve">                               Bojan Bučinel</w:t>
      </w:r>
    </w:p>
    <w:p w:rsidR="00697BC3" w:rsidRPr="00017A96" w:rsidRDefault="00697BC3" w:rsidP="00697BC3">
      <w:pPr>
        <w:tabs>
          <w:tab w:val="left" w:pos="3402"/>
        </w:tabs>
        <w:rPr>
          <w:lang w:val="sl-SI"/>
        </w:rPr>
      </w:pPr>
      <w:r>
        <w:rPr>
          <w:lang w:val="sl-SI"/>
        </w:rPr>
        <w:t>podsekretarka</w:t>
      </w:r>
      <w:r>
        <w:rPr>
          <w:lang w:val="sl-SI"/>
        </w:rPr>
        <w:tab/>
        <w:t>v. d. generalnega direktorja</w:t>
      </w:r>
    </w:p>
    <w:p w:rsidR="00697BC3" w:rsidRPr="00017A96" w:rsidRDefault="00697BC3" w:rsidP="00697BC3">
      <w:pPr>
        <w:tabs>
          <w:tab w:val="left" w:pos="3402"/>
        </w:tabs>
        <w:rPr>
          <w:lang w:val="sl-SI"/>
        </w:rPr>
      </w:pPr>
      <w:r w:rsidRPr="00017A96">
        <w:rPr>
          <w:lang w:val="sl-SI"/>
        </w:rPr>
        <w:t xml:space="preserve">                                                            </w:t>
      </w:r>
      <w:r w:rsidRPr="00017A96">
        <w:rPr>
          <w:lang w:val="sl-SI"/>
        </w:rPr>
        <w:tab/>
        <w:t xml:space="preserve"> </w:t>
      </w:r>
    </w:p>
    <w:p w:rsidR="00697BC3" w:rsidRPr="00017A96" w:rsidRDefault="00697BC3" w:rsidP="00697BC3">
      <w:pPr>
        <w:spacing w:line="240" w:lineRule="auto"/>
        <w:jc w:val="both"/>
        <w:rPr>
          <w:lang w:val="sl-SI"/>
        </w:rPr>
      </w:pPr>
    </w:p>
    <w:p w:rsidR="00697BC3" w:rsidRPr="00017A96" w:rsidRDefault="00697BC3" w:rsidP="00697BC3">
      <w:pPr>
        <w:spacing w:line="240" w:lineRule="auto"/>
        <w:jc w:val="both"/>
        <w:rPr>
          <w:lang w:val="sl-SI"/>
        </w:rPr>
      </w:pPr>
      <w:r w:rsidRPr="00017A96">
        <w:rPr>
          <w:lang w:val="sl-SI"/>
        </w:rPr>
        <w:t>Priloge:</w:t>
      </w:r>
    </w:p>
    <w:p w:rsidR="00697BC3" w:rsidRPr="00017A96" w:rsidRDefault="00697BC3" w:rsidP="00697BC3">
      <w:pPr>
        <w:numPr>
          <w:ilvl w:val="0"/>
          <w:numId w:val="11"/>
        </w:numPr>
        <w:spacing w:line="240" w:lineRule="auto"/>
        <w:jc w:val="both"/>
        <w:rPr>
          <w:lang w:val="sl-SI"/>
        </w:rPr>
      </w:pPr>
      <w:r w:rsidRPr="00017A96">
        <w:rPr>
          <w:lang w:val="sl-SI"/>
        </w:rPr>
        <w:t>Cenik letovanja</w:t>
      </w:r>
    </w:p>
    <w:p w:rsidR="00697BC3" w:rsidRPr="00017A96" w:rsidRDefault="00697BC3" w:rsidP="00697BC3">
      <w:pPr>
        <w:numPr>
          <w:ilvl w:val="0"/>
          <w:numId w:val="11"/>
        </w:numPr>
        <w:spacing w:line="240" w:lineRule="auto"/>
        <w:jc w:val="both"/>
        <w:rPr>
          <w:lang w:val="sl-SI"/>
        </w:rPr>
      </w:pPr>
      <w:r w:rsidRPr="00017A96">
        <w:rPr>
          <w:lang w:val="sl-SI"/>
        </w:rPr>
        <w:t>Prijavnica za letovanje</w:t>
      </w:r>
    </w:p>
    <w:p w:rsidR="00697BC3" w:rsidRPr="00017A96" w:rsidRDefault="00697BC3" w:rsidP="00697BC3">
      <w:pPr>
        <w:spacing w:line="240" w:lineRule="auto"/>
        <w:jc w:val="both"/>
        <w:rPr>
          <w:lang w:val="sl-SI"/>
        </w:rPr>
      </w:pPr>
    </w:p>
    <w:p w:rsidR="00697BC3" w:rsidRPr="00017A96" w:rsidRDefault="00697BC3" w:rsidP="00697BC3">
      <w:pPr>
        <w:spacing w:line="240" w:lineRule="auto"/>
        <w:jc w:val="both"/>
        <w:rPr>
          <w:lang w:val="sl-SI"/>
        </w:rPr>
      </w:pPr>
    </w:p>
    <w:p w:rsidR="00697BC3" w:rsidRPr="00017A96" w:rsidRDefault="00697BC3" w:rsidP="00697BC3">
      <w:pPr>
        <w:spacing w:line="240" w:lineRule="auto"/>
        <w:jc w:val="both"/>
        <w:rPr>
          <w:lang w:val="sl-SI"/>
        </w:rPr>
      </w:pPr>
      <w:r w:rsidRPr="00017A96">
        <w:rPr>
          <w:lang w:val="sl-SI"/>
        </w:rPr>
        <w:t>Poslano:</w:t>
      </w:r>
    </w:p>
    <w:p w:rsidR="00697BC3" w:rsidRPr="00017A96" w:rsidRDefault="00697BC3" w:rsidP="00697BC3">
      <w:pPr>
        <w:numPr>
          <w:ilvl w:val="0"/>
          <w:numId w:val="11"/>
        </w:numPr>
        <w:spacing w:line="240" w:lineRule="auto"/>
        <w:jc w:val="both"/>
        <w:rPr>
          <w:lang w:val="sl-SI"/>
        </w:rPr>
      </w:pPr>
      <w:r w:rsidRPr="00017A96">
        <w:rPr>
          <w:lang w:val="sl-SI"/>
        </w:rPr>
        <w:t>naslovnikom – po elektronski pošti</w:t>
      </w:r>
    </w:p>
    <w:p w:rsidR="00697BC3" w:rsidRPr="00017A96" w:rsidRDefault="00697BC3" w:rsidP="00697BC3"/>
    <w:p w:rsidR="007F3A2D" w:rsidRPr="00B81E87" w:rsidRDefault="007F3A2D" w:rsidP="00B81E87"/>
    <w:sectPr w:rsidR="007F3A2D" w:rsidRPr="00B81E87" w:rsidSect="001624FF">
      <w:headerReference w:type="default" r:id="rId11"/>
      <w:headerReference w:type="first" r:id="rId12"/>
      <w:pgSz w:w="11900" w:h="16840" w:code="9"/>
      <w:pgMar w:top="1701" w:right="1701" w:bottom="1134" w:left="1701" w:header="2122"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4E47" w:rsidRDefault="00614E47">
      <w:r>
        <w:separator/>
      </w:r>
    </w:p>
  </w:endnote>
  <w:endnote w:type="continuationSeparator" w:id="0">
    <w:p w:rsidR="00614E47" w:rsidRDefault="00614E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Republika">
    <w:altName w:val="Times New Roman"/>
    <w:charset w:val="EE"/>
    <w:family w:val="auto"/>
    <w:pitch w:val="variable"/>
    <w:sig w:usb0="A00000FF" w:usb1="4000205B" w:usb2="00000000" w:usb3="00000000" w:csb0="00000093"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4E47" w:rsidRDefault="00614E47">
      <w:r>
        <w:separator/>
      </w:r>
    </w:p>
  </w:footnote>
  <w:footnote w:type="continuationSeparator" w:id="0">
    <w:p w:rsidR="00614E47" w:rsidRDefault="00614E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2B69" w:rsidRPr="00110CBD" w:rsidRDefault="002A2B69"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70A6" w:rsidRPr="008F3500" w:rsidRDefault="002A08C0" w:rsidP="00CE5238">
    <w:pPr>
      <w:pStyle w:val="Glava"/>
      <w:tabs>
        <w:tab w:val="clear" w:pos="4320"/>
        <w:tab w:val="clear" w:pos="8640"/>
        <w:tab w:val="left" w:pos="5112"/>
      </w:tabs>
      <w:spacing w:before="120" w:line="240" w:lineRule="exact"/>
      <w:rPr>
        <w:rFonts w:cs="Arial"/>
        <w:sz w:val="16"/>
        <w:lang w:val="sl-SI"/>
      </w:rPr>
    </w:pPr>
    <w:r>
      <w:rPr>
        <w:noProof/>
        <w:lang w:val="sl-SI" w:eastAsia="sl-SI"/>
      </w:rPr>
      <w:drawing>
        <wp:anchor distT="0" distB="0" distL="114300" distR="114300" simplePos="0" relativeHeight="251659264" behindDoc="1" locked="0" layoutInCell="1" allowOverlap="1">
          <wp:simplePos x="0" y="0"/>
          <wp:positionH relativeFrom="page">
            <wp:posOffset>594360</wp:posOffset>
          </wp:positionH>
          <wp:positionV relativeFrom="page">
            <wp:posOffset>648335</wp:posOffset>
          </wp:positionV>
          <wp:extent cx="2600325" cy="532765"/>
          <wp:effectExtent l="0" t="0" r="0" b="0"/>
          <wp:wrapNone/>
          <wp:docPr id="29" name="Slika 29" descr="S:\IZMENJAVA\PREDLOGE\MNZ PREDLOGE\DLN\D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S:\IZMENJAVA\PREDLOGE\MNZ PREDLOGE\DLN\D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00325" cy="53276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noProof/>
        <w:sz w:val="16"/>
        <w:lang w:val="sl-SI" w:eastAsia="sl-SI"/>
      </w:rPr>
      <mc:AlternateContent>
        <mc:Choice Requires="wps">
          <w:drawing>
            <wp:anchor distT="0" distB="0" distL="114300" distR="114300" simplePos="0" relativeHeight="251657216" behindDoc="0" locked="0" layoutInCell="0" allowOverlap="1">
              <wp:simplePos x="0" y="0"/>
              <wp:positionH relativeFrom="column">
                <wp:posOffset>-463550</wp:posOffset>
              </wp:positionH>
              <wp:positionV relativeFrom="page">
                <wp:posOffset>3600450</wp:posOffset>
              </wp:positionV>
              <wp:extent cx="215900" cy="0"/>
              <wp:effectExtent l="6985" t="9525" r="5715" b="9525"/>
              <wp:wrapNone/>
              <wp:docPr id="1"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06556E" id="_x0000_t32" coordsize="21600,21600" o:spt="32" o:oned="t" path="m,l21600,21600e" filled="f">
              <v:path arrowok="t" fillok="f" o:connecttype="none"/>
              <o:lock v:ext="edit" shapetype="t"/>
            </v:shapetype>
            <v:shape id="AutoShape 24" o:spid="_x0000_s1026" type="#_x0000_t32" style="position:absolute;margin-left:-36.5pt;margin-top:283.5pt;width:17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" o:allowincell="f" strokecolor="#529dba" strokeweight=".5pt">
              <w10:wrap anchory="page"/>
            </v:shape>
          </w:pict>
        </mc:Fallback>
      </mc:AlternateContent>
    </w:r>
    <w:r w:rsidR="001624FF">
      <w:rPr>
        <w:rFonts w:cs="Arial"/>
        <w:sz w:val="16"/>
        <w:lang w:val="sl-SI"/>
      </w:rPr>
      <w:t>Štefanova ulica 2</w:t>
    </w:r>
    <w:r w:rsidR="00A770A6" w:rsidRPr="008F3500">
      <w:rPr>
        <w:rFonts w:cs="Arial"/>
        <w:sz w:val="16"/>
        <w:lang w:val="sl-SI"/>
      </w:rPr>
      <w:t xml:space="preserve">, </w:t>
    </w:r>
    <w:r w:rsidR="001624FF">
      <w:rPr>
        <w:rFonts w:cs="Arial"/>
        <w:sz w:val="16"/>
        <w:lang w:val="sl-SI"/>
      </w:rPr>
      <w:t>1501 Ljubljana</w:t>
    </w:r>
    <w:r w:rsidR="00A770A6" w:rsidRPr="008F3500">
      <w:rPr>
        <w:rFonts w:cs="Arial"/>
        <w:sz w:val="16"/>
        <w:lang w:val="sl-SI"/>
      </w:rPr>
      <w:tab/>
      <w:t xml:space="preserve">T: </w:t>
    </w:r>
    <w:r w:rsidR="00B96C50">
      <w:rPr>
        <w:rFonts w:cs="Arial"/>
        <w:sz w:val="16"/>
        <w:lang w:val="sl-SI"/>
      </w:rPr>
      <w:t xml:space="preserve">01 428 </w:t>
    </w:r>
    <w:r w:rsidR="00071C3E">
      <w:rPr>
        <w:rFonts w:cs="Arial"/>
        <w:sz w:val="16"/>
        <w:lang w:val="sl-SI"/>
      </w:rPr>
      <w:t>42 43</w:t>
    </w:r>
  </w:p>
  <w:p w:rsidR="00A770A6" w:rsidRPr="008F3500" w:rsidRDefault="00A770A6" w:rsidP="00A770A6">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E: </w:t>
    </w:r>
    <w:r w:rsidR="00B96C50">
      <w:rPr>
        <w:rFonts w:cs="Arial"/>
        <w:sz w:val="16"/>
        <w:lang w:val="sl-SI"/>
      </w:rPr>
      <w:t>d</w:t>
    </w:r>
    <w:r w:rsidR="002A08C0">
      <w:rPr>
        <w:rFonts w:cs="Arial"/>
        <w:sz w:val="16"/>
        <w:lang w:val="sl-SI"/>
      </w:rPr>
      <w:t>l</w:t>
    </w:r>
    <w:r w:rsidR="001624FF">
      <w:rPr>
        <w:rFonts w:cs="Arial"/>
        <w:sz w:val="16"/>
        <w:lang w:val="sl-SI"/>
      </w:rPr>
      <w:t>.mnz@gov.si</w:t>
    </w:r>
  </w:p>
  <w:p w:rsidR="00A770A6" w:rsidRPr="008F3500" w:rsidRDefault="00A770A6" w:rsidP="00A770A6">
    <w:pPr>
      <w:pStyle w:val="Glava"/>
      <w:tabs>
        <w:tab w:val="clear" w:pos="4320"/>
        <w:tab w:val="clear" w:pos="8640"/>
        <w:tab w:val="left" w:pos="5112"/>
      </w:tabs>
      <w:spacing w:line="240" w:lineRule="exact"/>
      <w:rPr>
        <w:rFonts w:cs="Arial"/>
        <w:sz w:val="16"/>
        <w:lang w:val="sl-SI"/>
      </w:rPr>
    </w:pPr>
    <w:r w:rsidRPr="008F3500">
      <w:rPr>
        <w:rFonts w:cs="Arial"/>
        <w:sz w:val="16"/>
        <w:lang w:val="sl-SI"/>
      </w:rPr>
      <w:tab/>
    </w:r>
    <w:r w:rsidR="00E7660E">
      <w:rPr>
        <w:rFonts w:cs="Arial"/>
        <w:sz w:val="16"/>
        <w:lang w:val="sl-SI"/>
      </w:rPr>
      <w:t>www.</w:t>
    </w:r>
    <w:r w:rsidR="001624FF">
      <w:rPr>
        <w:rFonts w:cs="Arial"/>
        <w:sz w:val="16"/>
        <w:lang w:val="sl-SI"/>
      </w:rPr>
      <w:t>gov.si</w:t>
    </w:r>
  </w:p>
  <w:p w:rsidR="002A2B69" w:rsidRPr="008F3500" w:rsidRDefault="002A2B69" w:rsidP="007D75CF">
    <w:pPr>
      <w:pStyle w:val="Glava"/>
      <w:tabs>
        <w:tab w:val="clear" w:pos="4320"/>
        <w:tab w:val="clear" w:pos="8640"/>
        <w:tab w:val="left" w:pos="5112"/>
      </w:tabs>
      <w:rPr>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5013C"/>
    <w:multiLevelType w:val="hybridMultilevel"/>
    <w:tmpl w:val="346C5ADE"/>
    <w:lvl w:ilvl="0" w:tplc="65EA1DF4">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9846B0"/>
    <w:multiLevelType w:val="hybridMultilevel"/>
    <w:tmpl w:val="846CA644"/>
    <w:lvl w:ilvl="0" w:tplc="0F92B61A">
      <w:numFmt w:val="bullet"/>
      <w:lvlText w:val="-"/>
      <w:lvlJc w:val="left"/>
      <w:pPr>
        <w:tabs>
          <w:tab w:val="num" w:pos="1080"/>
        </w:tabs>
        <w:ind w:left="1080" w:hanging="360"/>
      </w:pPr>
      <w:rPr>
        <w:rFonts w:ascii="Arial" w:eastAsia="Times New Roman" w:hAnsi="Arial" w:cs="Arial" w:hint="default"/>
      </w:rPr>
    </w:lvl>
    <w:lvl w:ilvl="1" w:tplc="04240003">
      <w:start w:val="1"/>
      <w:numFmt w:val="bullet"/>
      <w:lvlText w:val="o"/>
      <w:lvlJc w:val="left"/>
      <w:pPr>
        <w:tabs>
          <w:tab w:val="num" w:pos="1800"/>
        </w:tabs>
        <w:ind w:left="1800" w:hanging="360"/>
      </w:pPr>
      <w:rPr>
        <w:rFonts w:ascii="Courier New" w:hAnsi="Courier New" w:cs="Courier New" w:hint="default"/>
      </w:rPr>
    </w:lvl>
    <w:lvl w:ilvl="2" w:tplc="04240005">
      <w:start w:val="1"/>
      <w:numFmt w:val="bullet"/>
      <w:lvlText w:val=""/>
      <w:lvlJc w:val="left"/>
      <w:pPr>
        <w:tabs>
          <w:tab w:val="num" w:pos="2520"/>
        </w:tabs>
        <w:ind w:left="2520" w:hanging="360"/>
      </w:pPr>
      <w:rPr>
        <w:rFonts w:ascii="Wingdings" w:hAnsi="Wingdings" w:hint="default"/>
      </w:rPr>
    </w:lvl>
    <w:lvl w:ilvl="3" w:tplc="04240001">
      <w:start w:val="1"/>
      <w:numFmt w:val="bullet"/>
      <w:lvlText w:val=""/>
      <w:lvlJc w:val="left"/>
      <w:pPr>
        <w:tabs>
          <w:tab w:val="num" w:pos="3240"/>
        </w:tabs>
        <w:ind w:left="3240" w:hanging="360"/>
      </w:pPr>
      <w:rPr>
        <w:rFonts w:ascii="Symbol" w:hAnsi="Symbol" w:hint="default"/>
      </w:rPr>
    </w:lvl>
    <w:lvl w:ilvl="4" w:tplc="04240003">
      <w:start w:val="1"/>
      <w:numFmt w:val="bullet"/>
      <w:lvlText w:val="o"/>
      <w:lvlJc w:val="left"/>
      <w:pPr>
        <w:tabs>
          <w:tab w:val="num" w:pos="3960"/>
        </w:tabs>
        <w:ind w:left="3960" w:hanging="360"/>
      </w:pPr>
      <w:rPr>
        <w:rFonts w:ascii="Courier New" w:hAnsi="Courier New" w:cs="Courier New" w:hint="default"/>
      </w:rPr>
    </w:lvl>
    <w:lvl w:ilvl="5" w:tplc="04240005">
      <w:start w:val="1"/>
      <w:numFmt w:val="bullet"/>
      <w:lvlText w:val=""/>
      <w:lvlJc w:val="left"/>
      <w:pPr>
        <w:tabs>
          <w:tab w:val="num" w:pos="4680"/>
        </w:tabs>
        <w:ind w:left="4680" w:hanging="360"/>
      </w:pPr>
      <w:rPr>
        <w:rFonts w:ascii="Wingdings" w:hAnsi="Wingdings" w:hint="default"/>
      </w:rPr>
    </w:lvl>
    <w:lvl w:ilvl="6" w:tplc="04240001">
      <w:start w:val="1"/>
      <w:numFmt w:val="bullet"/>
      <w:lvlText w:val=""/>
      <w:lvlJc w:val="left"/>
      <w:pPr>
        <w:tabs>
          <w:tab w:val="num" w:pos="5400"/>
        </w:tabs>
        <w:ind w:left="5400" w:hanging="360"/>
      </w:pPr>
      <w:rPr>
        <w:rFonts w:ascii="Symbol" w:hAnsi="Symbol" w:hint="default"/>
      </w:rPr>
    </w:lvl>
    <w:lvl w:ilvl="7" w:tplc="04240003">
      <w:start w:val="1"/>
      <w:numFmt w:val="bullet"/>
      <w:lvlText w:val="o"/>
      <w:lvlJc w:val="left"/>
      <w:pPr>
        <w:tabs>
          <w:tab w:val="num" w:pos="6120"/>
        </w:tabs>
        <w:ind w:left="6120" w:hanging="360"/>
      </w:pPr>
      <w:rPr>
        <w:rFonts w:ascii="Courier New" w:hAnsi="Courier New" w:cs="Courier New" w:hint="default"/>
      </w:rPr>
    </w:lvl>
    <w:lvl w:ilvl="8" w:tplc="04240005">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3"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 w15:restartNumberingAfterBreak="0">
    <w:nsid w:val="1C8004C8"/>
    <w:multiLevelType w:val="hybridMultilevel"/>
    <w:tmpl w:val="F3021D74"/>
    <w:lvl w:ilvl="0" w:tplc="ECFAF420">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6"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55F43F8A"/>
    <w:multiLevelType w:val="hybridMultilevel"/>
    <w:tmpl w:val="BF3880BC"/>
    <w:lvl w:ilvl="0" w:tplc="A05A3DEA">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5F215075"/>
    <w:multiLevelType w:val="hybridMultilevel"/>
    <w:tmpl w:val="75AE17F2"/>
    <w:lvl w:ilvl="0" w:tplc="65EA1DF4">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0" w15:restartNumberingAfterBreak="0">
    <w:nsid w:val="7ECE075B"/>
    <w:multiLevelType w:val="hybridMultilevel"/>
    <w:tmpl w:val="69C2A814"/>
    <w:lvl w:ilvl="0" w:tplc="DE1C6D2A">
      <w:start w:val="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6"/>
  </w:num>
  <w:num w:numId="4">
    <w:abstractNumId w:val="2"/>
  </w:num>
  <w:num w:numId="5">
    <w:abstractNumId w:val="3"/>
  </w:num>
  <w:num w:numId="6">
    <w:abstractNumId w:val="4"/>
  </w:num>
  <w:num w:numId="7">
    <w:abstractNumId w:val="10"/>
  </w:num>
  <w:num w:numId="8">
    <w:abstractNumId w:val="1"/>
  </w:num>
  <w:num w:numId="9">
    <w:abstractNumId w:val="8"/>
  </w:num>
  <w:num w:numId="10">
    <w:abstractNumId w:val="7"/>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49">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08C0"/>
    <w:rsid w:val="00021102"/>
    <w:rsid w:val="00023A88"/>
    <w:rsid w:val="0005464A"/>
    <w:rsid w:val="00065C6C"/>
    <w:rsid w:val="00071C3E"/>
    <w:rsid w:val="0009460E"/>
    <w:rsid w:val="000A7238"/>
    <w:rsid w:val="00111D1C"/>
    <w:rsid w:val="001357B2"/>
    <w:rsid w:val="001624FF"/>
    <w:rsid w:val="0017478F"/>
    <w:rsid w:val="001816D3"/>
    <w:rsid w:val="00202A77"/>
    <w:rsid w:val="00207DC7"/>
    <w:rsid w:val="00217C45"/>
    <w:rsid w:val="002623DB"/>
    <w:rsid w:val="00265C76"/>
    <w:rsid w:val="00271CE5"/>
    <w:rsid w:val="00275694"/>
    <w:rsid w:val="00282020"/>
    <w:rsid w:val="0028336C"/>
    <w:rsid w:val="002A08C0"/>
    <w:rsid w:val="002A2B69"/>
    <w:rsid w:val="002A75B8"/>
    <w:rsid w:val="002C2D7D"/>
    <w:rsid w:val="002E2C85"/>
    <w:rsid w:val="0033026A"/>
    <w:rsid w:val="00335BF9"/>
    <w:rsid w:val="003636BF"/>
    <w:rsid w:val="00371442"/>
    <w:rsid w:val="003845B4"/>
    <w:rsid w:val="00387B1A"/>
    <w:rsid w:val="003B083C"/>
    <w:rsid w:val="003C5EE5"/>
    <w:rsid w:val="003E1C74"/>
    <w:rsid w:val="004657EE"/>
    <w:rsid w:val="004A1417"/>
    <w:rsid w:val="00526246"/>
    <w:rsid w:val="00567106"/>
    <w:rsid w:val="005D5382"/>
    <w:rsid w:val="005E1D3C"/>
    <w:rsid w:val="00614E47"/>
    <w:rsid w:val="00625AE6"/>
    <w:rsid w:val="00632253"/>
    <w:rsid w:val="00642714"/>
    <w:rsid w:val="006455CE"/>
    <w:rsid w:val="00645849"/>
    <w:rsid w:val="00655841"/>
    <w:rsid w:val="00684069"/>
    <w:rsid w:val="00697BC3"/>
    <w:rsid w:val="006B0F68"/>
    <w:rsid w:val="0072033F"/>
    <w:rsid w:val="00733017"/>
    <w:rsid w:val="007536EC"/>
    <w:rsid w:val="00783310"/>
    <w:rsid w:val="007A4A6D"/>
    <w:rsid w:val="007B4568"/>
    <w:rsid w:val="007D1BCF"/>
    <w:rsid w:val="007D7164"/>
    <w:rsid w:val="007D75CF"/>
    <w:rsid w:val="007E0440"/>
    <w:rsid w:val="007E6DC5"/>
    <w:rsid w:val="007F3A2D"/>
    <w:rsid w:val="00820DCE"/>
    <w:rsid w:val="00833C7E"/>
    <w:rsid w:val="0088043C"/>
    <w:rsid w:val="00884889"/>
    <w:rsid w:val="008906C9"/>
    <w:rsid w:val="00891DFC"/>
    <w:rsid w:val="008944AC"/>
    <w:rsid w:val="008C5738"/>
    <w:rsid w:val="008D04F0"/>
    <w:rsid w:val="008D28C9"/>
    <w:rsid w:val="008E47F1"/>
    <w:rsid w:val="008F3500"/>
    <w:rsid w:val="008F47A5"/>
    <w:rsid w:val="00924E3C"/>
    <w:rsid w:val="009612BB"/>
    <w:rsid w:val="00975AC7"/>
    <w:rsid w:val="009C740A"/>
    <w:rsid w:val="009F1EDB"/>
    <w:rsid w:val="00A06DE3"/>
    <w:rsid w:val="00A125C5"/>
    <w:rsid w:val="00A172EC"/>
    <w:rsid w:val="00A2451C"/>
    <w:rsid w:val="00A626F1"/>
    <w:rsid w:val="00A65EE7"/>
    <w:rsid w:val="00A70133"/>
    <w:rsid w:val="00A770A6"/>
    <w:rsid w:val="00A813B1"/>
    <w:rsid w:val="00AB0FDF"/>
    <w:rsid w:val="00AB36C4"/>
    <w:rsid w:val="00AC32B2"/>
    <w:rsid w:val="00AD361E"/>
    <w:rsid w:val="00B00F5D"/>
    <w:rsid w:val="00B17141"/>
    <w:rsid w:val="00B31575"/>
    <w:rsid w:val="00B31AFA"/>
    <w:rsid w:val="00B81E87"/>
    <w:rsid w:val="00B8547D"/>
    <w:rsid w:val="00B96C50"/>
    <w:rsid w:val="00BA10A3"/>
    <w:rsid w:val="00BC3777"/>
    <w:rsid w:val="00C22ED9"/>
    <w:rsid w:val="00C250D5"/>
    <w:rsid w:val="00C35666"/>
    <w:rsid w:val="00C362FE"/>
    <w:rsid w:val="00C64332"/>
    <w:rsid w:val="00C8036C"/>
    <w:rsid w:val="00C92898"/>
    <w:rsid w:val="00CA4340"/>
    <w:rsid w:val="00CB2DBE"/>
    <w:rsid w:val="00CE15AA"/>
    <w:rsid w:val="00CE5238"/>
    <w:rsid w:val="00CE7514"/>
    <w:rsid w:val="00D12993"/>
    <w:rsid w:val="00D248DE"/>
    <w:rsid w:val="00D3414B"/>
    <w:rsid w:val="00D616A3"/>
    <w:rsid w:val="00D8542D"/>
    <w:rsid w:val="00DC6A71"/>
    <w:rsid w:val="00DE5AB0"/>
    <w:rsid w:val="00E0357D"/>
    <w:rsid w:val="00E35E0E"/>
    <w:rsid w:val="00E7660E"/>
    <w:rsid w:val="00EA7D5C"/>
    <w:rsid w:val="00ED1C3E"/>
    <w:rsid w:val="00EF62CB"/>
    <w:rsid w:val="00F240BB"/>
    <w:rsid w:val="00F278B6"/>
    <w:rsid w:val="00F5007E"/>
    <w:rsid w:val="00F57FED"/>
    <w:rsid w:val="00FE188F"/>
    <w:rsid w:val="00FF38F4"/>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428299,#529dba"/>
    </o:shapedefaults>
    <o:shapelayout v:ext="edit">
      <o:idmap v:ext="edit" data="1"/>
    </o:shapelayout>
  </w:shapeDefaults>
  <w:doNotEmbedSmartTags/>
  <w:decimalSymbol w:val=","/>
  <w:listSeparator w:val=";"/>
  <w14:docId w14:val="50CAB1E3"/>
  <w15:chartTrackingRefBased/>
  <w15:docId w15:val="{375E2F4A-00E2-4F0D-B0F7-677D07160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DC6A71"/>
    <w:pPr>
      <w:spacing w:line="260" w:lineRule="exact"/>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Odstavekseznama">
    <w:name w:val="List Paragraph"/>
    <w:basedOn w:val="Navaden"/>
    <w:uiPriority w:val="34"/>
    <w:qFormat/>
    <w:rsid w:val="007F3A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832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zveza.kudmnzs@siol.ne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zveza.kudmnzs@siol.net"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gov.si/zbirke/storitve/prijava/" TargetMode="External"/><Relationship Id="rId4" Type="http://schemas.openxmlformats.org/officeDocument/2006/relationships/webSettings" Target="webSettings.xml"/><Relationship Id="rId9" Type="http://schemas.openxmlformats.org/officeDocument/2006/relationships/hyperlink" Target="mailto:pocitniska.mnz@gov.si"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172</TotalTime>
  <Pages>3</Pages>
  <Words>786</Words>
  <Characters>4485</Characters>
  <Application>Microsoft Office Word</Application>
  <DocSecurity>0</DocSecurity>
  <Lines>37</Lines>
  <Paragraphs>10</Paragraphs>
  <ScaleCrop>false</ScaleCrop>
  <HeadingPairs>
    <vt:vector size="2" baseType="variant">
      <vt:variant>
        <vt:lpstr>Naslov</vt:lpstr>
      </vt:variant>
      <vt:variant>
        <vt:i4>1</vt:i4>
      </vt:variant>
    </vt:vector>
  </HeadingPairs>
  <TitlesOfParts>
    <vt:vector size="1" baseType="lpstr">
      <vt:lpstr/>
    </vt:vector>
  </TitlesOfParts>
  <Company>MNZ RS</Company>
  <LinksUpToDate>false</LinksUpToDate>
  <CharactersWithSpaces>5261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grgicevic</dc:creator>
  <cp:keywords/>
  <cp:lastModifiedBy>Iris Uzar</cp:lastModifiedBy>
  <cp:revision>6</cp:revision>
  <cp:lastPrinted>2011-12-23T11:01:00Z</cp:lastPrinted>
  <dcterms:created xsi:type="dcterms:W3CDTF">2023-05-15T09:30:00Z</dcterms:created>
  <dcterms:modified xsi:type="dcterms:W3CDTF">2023-05-15T12:24:00Z</dcterms:modified>
</cp:coreProperties>
</file>